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38370" w14:textId="77777777" w:rsidR="00B726AE" w:rsidRDefault="00000000">
      <w:pPr>
        <w:pStyle w:val="Title"/>
      </w:pPr>
      <w:proofErr w:type="spellStart"/>
      <w:r>
        <w:rPr>
          <w:rFonts w:ascii="Arial" w:hAnsi="Arial" w:cs="Arial"/>
          <w:sz w:val="44"/>
        </w:rPr>
        <w:t>Experiment</w:t>
      </w:r>
      <w:proofErr w:type="spellEnd"/>
      <w:r>
        <w:rPr>
          <w:rFonts w:ascii="Arial" w:hAnsi="Arial" w:cs="Arial"/>
          <w:sz w:val="44"/>
        </w:rPr>
        <w:t xml:space="preserve"> </w:t>
      </w:r>
      <w:proofErr w:type="spellStart"/>
      <w:r>
        <w:rPr>
          <w:rFonts w:ascii="Arial" w:hAnsi="Arial" w:cs="Arial"/>
          <w:sz w:val="44"/>
        </w:rPr>
        <w:t>Request</w:t>
      </w:r>
      <w:proofErr w:type="spellEnd"/>
      <w:r>
        <w:rPr>
          <w:rFonts w:ascii="Arial" w:hAnsi="Arial" w:cs="Arial"/>
          <w:sz w:val="44"/>
        </w:rPr>
        <w:t xml:space="preserve"> </w:t>
      </w:r>
      <w:proofErr w:type="spellStart"/>
      <w:r>
        <w:rPr>
          <w:rFonts w:ascii="Arial" w:hAnsi="Arial" w:cs="Arial"/>
          <w:sz w:val="44"/>
        </w:rPr>
        <w:t>Form</w:t>
      </w:r>
      <w:proofErr w:type="spellEnd"/>
    </w:p>
    <w:p w14:paraId="1F0647B1" w14:textId="77777777" w:rsidR="00B726AE" w:rsidRDefault="00B726AE"/>
    <w:p w14:paraId="4EF90946" w14:textId="77777777" w:rsidR="00B726AE" w:rsidRDefault="00000000">
      <w:pPr>
        <w:pStyle w:val="Mainlist"/>
      </w:pPr>
      <w:r>
        <w:t>REQUESTER DETAILS</w:t>
      </w:r>
    </w:p>
    <w:p w14:paraId="42E59035" w14:textId="77777777" w:rsidR="00B726AE" w:rsidRDefault="00B726AE">
      <w:pPr>
        <w:rPr>
          <w:b/>
        </w:rPr>
      </w:pPr>
    </w:p>
    <w:tbl>
      <w:tblPr>
        <w:tblStyle w:val="TableGrid"/>
        <w:tblW w:w="9081" w:type="dxa"/>
        <w:jc w:val="center"/>
        <w:tblLayout w:type="fixed"/>
        <w:tblLook w:val="04A0" w:firstRow="1" w:lastRow="0" w:firstColumn="1" w:lastColumn="0" w:noHBand="0" w:noVBand="1"/>
      </w:tblPr>
      <w:tblGrid>
        <w:gridCol w:w="3954"/>
        <w:gridCol w:w="5127"/>
      </w:tblGrid>
      <w:tr w:rsidR="00B726AE" w14:paraId="7C9FC04D" w14:textId="77777777">
        <w:trPr>
          <w:jc w:val="center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</w:tcPr>
          <w:p w14:paraId="7BDA098E" w14:textId="77777777" w:rsidR="00B726AE" w:rsidRDefault="00000000" w:rsidP="006274D4">
            <w:pPr>
              <w:pStyle w:val="TableContent"/>
            </w:pPr>
            <w:r>
              <w:t>Date:</w:t>
            </w:r>
          </w:p>
        </w:tc>
        <w:tc>
          <w:tcPr>
            <w:tcW w:w="5126" w:type="dxa"/>
            <w:tcBorders>
              <w:top w:val="nil"/>
              <w:left w:val="nil"/>
              <w:right w:val="nil"/>
            </w:tcBorders>
          </w:tcPr>
          <w:p w14:paraId="76AD97A6" w14:textId="77777777" w:rsidR="00B726AE" w:rsidRDefault="00B726AE" w:rsidP="006274D4">
            <w:pPr>
              <w:pStyle w:val="TableContent"/>
            </w:pPr>
          </w:p>
        </w:tc>
      </w:tr>
      <w:tr w:rsidR="00B726AE" w14:paraId="754CCBE0" w14:textId="77777777">
        <w:trPr>
          <w:jc w:val="center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</w:tcPr>
          <w:p w14:paraId="17A133B3" w14:textId="77777777" w:rsidR="00B726AE" w:rsidRDefault="00000000" w:rsidP="006274D4">
            <w:pPr>
              <w:pStyle w:val="TableContent"/>
            </w:pPr>
            <w:r>
              <w:t xml:space="preserve">Principal Investigator: </w:t>
            </w:r>
          </w:p>
        </w:tc>
        <w:tc>
          <w:tcPr>
            <w:tcW w:w="5126" w:type="dxa"/>
            <w:tcBorders>
              <w:left w:val="nil"/>
              <w:right w:val="nil"/>
            </w:tcBorders>
          </w:tcPr>
          <w:p w14:paraId="1E4918E5" w14:textId="77777777" w:rsidR="00B726AE" w:rsidRDefault="00B726AE" w:rsidP="006274D4">
            <w:pPr>
              <w:pStyle w:val="TableContent"/>
            </w:pPr>
          </w:p>
        </w:tc>
      </w:tr>
      <w:tr w:rsidR="00B726AE" w14:paraId="3689FBF9" w14:textId="77777777">
        <w:trPr>
          <w:jc w:val="center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</w:tcPr>
          <w:p w14:paraId="1E36438B" w14:textId="77777777" w:rsidR="00B726AE" w:rsidRDefault="00000000" w:rsidP="006274D4">
            <w:pPr>
              <w:pStyle w:val="TableContent"/>
            </w:pPr>
            <w:r>
              <w:t xml:space="preserve">Institution:    </w:t>
            </w:r>
          </w:p>
        </w:tc>
        <w:tc>
          <w:tcPr>
            <w:tcW w:w="5126" w:type="dxa"/>
            <w:tcBorders>
              <w:left w:val="nil"/>
              <w:right w:val="nil"/>
            </w:tcBorders>
          </w:tcPr>
          <w:p w14:paraId="22C9E604" w14:textId="77777777" w:rsidR="00B726AE" w:rsidRDefault="00B726AE" w:rsidP="006274D4">
            <w:pPr>
              <w:pStyle w:val="TableContent"/>
            </w:pPr>
          </w:p>
        </w:tc>
      </w:tr>
      <w:tr w:rsidR="00B726AE" w14:paraId="62889BAB" w14:textId="77777777">
        <w:trPr>
          <w:jc w:val="center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</w:tcPr>
          <w:p w14:paraId="66945519" w14:textId="77777777" w:rsidR="00B726AE" w:rsidRDefault="00000000" w:rsidP="006274D4">
            <w:pPr>
              <w:pStyle w:val="TableContent"/>
            </w:pPr>
            <w:r>
              <w:t>Contact Information (phone/email):</w:t>
            </w:r>
          </w:p>
        </w:tc>
        <w:tc>
          <w:tcPr>
            <w:tcW w:w="5126" w:type="dxa"/>
            <w:tcBorders>
              <w:left w:val="nil"/>
              <w:right w:val="nil"/>
            </w:tcBorders>
          </w:tcPr>
          <w:p w14:paraId="63919186" w14:textId="77777777" w:rsidR="00B726AE" w:rsidRDefault="00B726AE" w:rsidP="006274D4">
            <w:pPr>
              <w:pStyle w:val="TableContent"/>
            </w:pPr>
          </w:p>
        </w:tc>
      </w:tr>
      <w:tr w:rsidR="00B726AE" w14:paraId="6D8FCD9A" w14:textId="77777777">
        <w:trPr>
          <w:jc w:val="center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</w:tcPr>
          <w:p w14:paraId="2DC8CEBB" w14:textId="77777777" w:rsidR="00B726AE" w:rsidRDefault="00000000" w:rsidP="006274D4">
            <w:pPr>
              <w:pStyle w:val="TableContent"/>
            </w:pPr>
            <w:r>
              <w:t>Experiment Members:</w:t>
            </w:r>
          </w:p>
        </w:tc>
        <w:tc>
          <w:tcPr>
            <w:tcW w:w="5126" w:type="dxa"/>
            <w:tcBorders>
              <w:left w:val="nil"/>
              <w:right w:val="nil"/>
            </w:tcBorders>
          </w:tcPr>
          <w:p w14:paraId="0BAFAD16" w14:textId="77777777" w:rsidR="00B726AE" w:rsidRDefault="00B726AE" w:rsidP="006274D4">
            <w:pPr>
              <w:pStyle w:val="TableContent"/>
            </w:pPr>
          </w:p>
        </w:tc>
      </w:tr>
      <w:tr w:rsidR="00B726AE" w14:paraId="07CBA86B" w14:textId="77777777">
        <w:trPr>
          <w:jc w:val="center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</w:tcPr>
          <w:p w14:paraId="40CF7805" w14:textId="77777777" w:rsidR="00B726AE" w:rsidRDefault="00000000" w:rsidP="006274D4">
            <w:pPr>
              <w:pStyle w:val="TableContent"/>
            </w:pPr>
            <w:r>
              <w:t>Collaborating Institutions:</w:t>
            </w:r>
          </w:p>
        </w:tc>
        <w:tc>
          <w:tcPr>
            <w:tcW w:w="5126" w:type="dxa"/>
            <w:tcBorders>
              <w:left w:val="nil"/>
              <w:right w:val="nil"/>
            </w:tcBorders>
          </w:tcPr>
          <w:p w14:paraId="723C2105" w14:textId="77777777" w:rsidR="00B726AE" w:rsidRDefault="00B726AE" w:rsidP="006274D4">
            <w:pPr>
              <w:pStyle w:val="TableContent"/>
            </w:pPr>
          </w:p>
        </w:tc>
      </w:tr>
      <w:tr w:rsidR="00B726AE" w14:paraId="24F8ACF0" w14:textId="77777777">
        <w:trPr>
          <w:jc w:val="center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</w:tcPr>
          <w:p w14:paraId="2B08BE0E" w14:textId="77777777" w:rsidR="00B726AE" w:rsidRDefault="00000000" w:rsidP="006274D4">
            <w:pPr>
              <w:pStyle w:val="TableContent"/>
            </w:pPr>
            <w:r>
              <w:t>Funding Source (optional):</w:t>
            </w:r>
          </w:p>
        </w:tc>
        <w:tc>
          <w:tcPr>
            <w:tcW w:w="5126" w:type="dxa"/>
            <w:tcBorders>
              <w:left w:val="nil"/>
              <w:right w:val="nil"/>
            </w:tcBorders>
          </w:tcPr>
          <w:p w14:paraId="096FE6DF" w14:textId="77777777" w:rsidR="00B726AE" w:rsidRDefault="00B726AE" w:rsidP="006274D4">
            <w:pPr>
              <w:pStyle w:val="TableContent"/>
            </w:pPr>
          </w:p>
        </w:tc>
      </w:tr>
      <w:tr w:rsidR="00B726AE" w14:paraId="709B2355" w14:textId="77777777">
        <w:trPr>
          <w:jc w:val="center"/>
        </w:trPr>
        <w:tc>
          <w:tcPr>
            <w:tcW w:w="3954" w:type="dxa"/>
            <w:tcBorders>
              <w:top w:val="nil"/>
              <w:left w:val="nil"/>
              <w:bottom w:val="nil"/>
              <w:right w:val="nil"/>
            </w:tcBorders>
          </w:tcPr>
          <w:p w14:paraId="730F484E" w14:textId="77777777" w:rsidR="00B726AE" w:rsidRDefault="00000000" w:rsidP="006274D4">
            <w:pPr>
              <w:pStyle w:val="TableContent"/>
            </w:pPr>
            <w:r>
              <w:t xml:space="preserve">Approximate Experiment Duration </w:t>
            </w:r>
            <w:r>
              <w:br/>
              <w:t>and/or Desired Dates:</w:t>
            </w:r>
          </w:p>
        </w:tc>
        <w:tc>
          <w:tcPr>
            <w:tcW w:w="5126" w:type="dxa"/>
            <w:tcBorders>
              <w:left w:val="nil"/>
              <w:right w:val="nil"/>
            </w:tcBorders>
          </w:tcPr>
          <w:p w14:paraId="2C55BF5D" w14:textId="77777777" w:rsidR="00B726AE" w:rsidRDefault="00B726AE" w:rsidP="006274D4">
            <w:pPr>
              <w:pStyle w:val="TableContent"/>
            </w:pPr>
          </w:p>
        </w:tc>
      </w:tr>
    </w:tbl>
    <w:p w14:paraId="0AA757D6" w14:textId="77777777" w:rsidR="00B726AE" w:rsidRDefault="00B726AE"/>
    <w:p w14:paraId="50E16C0E" w14:textId="77777777" w:rsidR="00B726AE" w:rsidRDefault="00000000">
      <w:pPr>
        <w:pStyle w:val="Mainlist"/>
      </w:pPr>
      <w:r>
        <w:t>EXPERIMENT DESCRIPTION</w:t>
      </w:r>
    </w:p>
    <w:p w14:paraId="72FB4194" w14:textId="77777777" w:rsidR="00B726AE" w:rsidRDefault="00B726AE"/>
    <w:p w14:paraId="2C0FCB92" w14:textId="77777777" w:rsidR="00B726AE" w:rsidRDefault="00000000">
      <w:pPr>
        <w:pStyle w:val="ListParagraph"/>
        <w:numPr>
          <w:ilvl w:val="0"/>
          <w:numId w:val="5"/>
        </w:numPr>
      </w:pPr>
      <w:r>
        <w:rPr>
          <w:b/>
          <w:sz w:val="24"/>
        </w:rPr>
        <w:t xml:space="preserve">Scientific justification </w:t>
      </w:r>
      <w:r>
        <w:rPr>
          <w:sz w:val="24"/>
        </w:rPr>
        <w:t>(one paragraph):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B726AE" w14:paraId="18EFFF61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C1ACA" w14:textId="77777777" w:rsidR="006274D4" w:rsidRDefault="006274D4">
            <w:pPr>
              <w:widowControl w:val="0"/>
            </w:pPr>
          </w:p>
          <w:p w14:paraId="743B105F" w14:textId="77777777" w:rsidR="00381F72" w:rsidRDefault="00381F72">
            <w:pPr>
              <w:widowControl w:val="0"/>
            </w:pPr>
          </w:p>
        </w:tc>
      </w:tr>
    </w:tbl>
    <w:p w14:paraId="4A24F13F" w14:textId="77777777" w:rsidR="00B726AE" w:rsidRDefault="00B726AE"/>
    <w:p w14:paraId="0647E2E5" w14:textId="77777777" w:rsidR="00B726AE" w:rsidRDefault="00000000">
      <w:pPr>
        <w:pStyle w:val="ListParagraph"/>
        <w:numPr>
          <w:ilvl w:val="0"/>
          <w:numId w:val="5"/>
        </w:numPr>
      </w:pPr>
      <w:r>
        <w:rPr>
          <w:b/>
          <w:sz w:val="24"/>
        </w:rPr>
        <w:t xml:space="preserve">Experiment short description and goals </w:t>
      </w:r>
      <w:r>
        <w:rPr>
          <w:sz w:val="24"/>
        </w:rPr>
        <w:t>(max 1 page):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B726AE" w14:paraId="2A559D3E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76C5E" w14:textId="77777777" w:rsidR="006274D4" w:rsidRDefault="006274D4">
            <w:pPr>
              <w:widowControl w:val="0"/>
            </w:pPr>
          </w:p>
          <w:p w14:paraId="39B9DCBA" w14:textId="77777777" w:rsidR="00381F72" w:rsidRDefault="00381F72">
            <w:pPr>
              <w:widowControl w:val="0"/>
            </w:pPr>
          </w:p>
        </w:tc>
      </w:tr>
    </w:tbl>
    <w:p w14:paraId="5B063B0A" w14:textId="77777777" w:rsidR="009A2242" w:rsidRPr="00725229" w:rsidRDefault="009A2242" w:rsidP="00725229">
      <w:pPr>
        <w:pStyle w:val="Mainlist"/>
        <w:numPr>
          <w:ilvl w:val="0"/>
          <w:numId w:val="0"/>
        </w:numPr>
        <w:ind w:left="567" w:hanging="567"/>
        <w:rPr>
          <w:sz w:val="22"/>
        </w:rPr>
      </w:pPr>
    </w:p>
    <w:p w14:paraId="317E2CEA" w14:textId="4809F70A" w:rsidR="00B726AE" w:rsidRDefault="00491A25">
      <w:pPr>
        <w:pStyle w:val="Mainlist"/>
      </w:pPr>
      <w:r>
        <w:t>REQUIRED BEAM PARAMETERS</w:t>
      </w:r>
    </w:p>
    <w:p w14:paraId="508DDB3B" w14:textId="77777777" w:rsidR="00B726AE" w:rsidRDefault="00B726AE"/>
    <w:p w14:paraId="36F2B669" w14:textId="10B75284" w:rsidR="00B726AE" w:rsidRDefault="00000000">
      <w:r>
        <w:t xml:space="preserve">Please provide </w:t>
      </w:r>
      <w:r w:rsidR="006274D4">
        <w:t>detailed information</w:t>
      </w:r>
      <w:r>
        <w:t xml:space="preserve">. </w:t>
      </w:r>
      <w:r w:rsidR="006274D4">
        <w:t>If applicable, include</w:t>
      </w:r>
      <w:r w:rsidRPr="006274D4">
        <w:t xml:space="preserve"> </w:t>
      </w:r>
      <w:r w:rsidR="006274D4">
        <w:t xml:space="preserve">valid or desired scan </w:t>
      </w:r>
      <w:r w:rsidRPr="006274D4">
        <w:t>ranges</w:t>
      </w:r>
      <w:r w:rsidR="006274D4">
        <w:t xml:space="preserve"> for each parameter.</w:t>
      </w:r>
    </w:p>
    <w:tbl>
      <w:tblPr>
        <w:tblStyle w:val="TableGrid"/>
        <w:tblW w:w="9494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814"/>
      </w:tblGrid>
      <w:tr w:rsidR="00B726AE" w14:paraId="2A6B8B7F" w14:textId="77777777" w:rsidTr="00725229">
        <w:trPr>
          <w:trHeight w:val="432"/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184CAEAB" w14:textId="74527BC5" w:rsidR="00B726AE" w:rsidRDefault="00000000" w:rsidP="006274D4">
            <w:pPr>
              <w:pStyle w:val="TableContent"/>
            </w:pPr>
            <w:r>
              <w:t xml:space="preserve">Bunch charge: </w:t>
            </w:r>
          </w:p>
        </w:tc>
        <w:tc>
          <w:tcPr>
            <w:tcW w:w="4814" w:type="dxa"/>
            <w:tcBorders>
              <w:top w:val="nil"/>
              <w:left w:val="nil"/>
              <w:right w:val="nil"/>
            </w:tcBorders>
          </w:tcPr>
          <w:p w14:paraId="50D58566" w14:textId="77777777" w:rsidR="00B726AE" w:rsidRDefault="00B726AE" w:rsidP="006274D4">
            <w:pPr>
              <w:pStyle w:val="TableContent"/>
            </w:pPr>
          </w:p>
        </w:tc>
      </w:tr>
      <w:tr w:rsidR="00367F45" w14:paraId="1AE0EDE6" w14:textId="77777777" w:rsidTr="00725229">
        <w:trPr>
          <w:trHeight w:val="432"/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F928E3F" w14:textId="622D9AB3" w:rsidR="00367F45" w:rsidRDefault="00367F45" w:rsidP="006274D4">
            <w:pPr>
              <w:pStyle w:val="TableContent"/>
            </w:pPr>
            <w:r>
              <w:t xml:space="preserve">Number of bunches:    </w:t>
            </w:r>
          </w:p>
        </w:tc>
        <w:tc>
          <w:tcPr>
            <w:tcW w:w="4814" w:type="dxa"/>
            <w:tcBorders>
              <w:top w:val="nil"/>
              <w:left w:val="nil"/>
              <w:right w:val="nil"/>
            </w:tcBorders>
          </w:tcPr>
          <w:p w14:paraId="0467BD97" w14:textId="77777777" w:rsidR="00367F45" w:rsidRDefault="00367F45" w:rsidP="006274D4">
            <w:pPr>
              <w:pStyle w:val="TableContent"/>
            </w:pPr>
          </w:p>
        </w:tc>
      </w:tr>
      <w:tr w:rsidR="00367F45" w14:paraId="6D7716F1" w14:textId="77777777" w:rsidTr="00725229">
        <w:trPr>
          <w:trHeight w:val="432"/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7AD3611F" w14:textId="263667EC" w:rsidR="00367F45" w:rsidRDefault="00367F45" w:rsidP="006274D4">
            <w:pPr>
              <w:pStyle w:val="TableContent"/>
            </w:pPr>
            <w:r>
              <w:t>Max charge per pulse:</w:t>
            </w:r>
          </w:p>
        </w:tc>
        <w:tc>
          <w:tcPr>
            <w:tcW w:w="4814" w:type="dxa"/>
            <w:tcBorders>
              <w:left w:val="nil"/>
              <w:right w:val="nil"/>
            </w:tcBorders>
          </w:tcPr>
          <w:p w14:paraId="1A41E83C" w14:textId="77777777" w:rsidR="00367F45" w:rsidRDefault="00367F45" w:rsidP="006274D4">
            <w:pPr>
              <w:pStyle w:val="TableContent"/>
            </w:pPr>
          </w:p>
        </w:tc>
      </w:tr>
      <w:tr w:rsidR="00367F45" w14:paraId="4E3A678C" w14:textId="77777777" w:rsidTr="00725229">
        <w:trPr>
          <w:trHeight w:val="432"/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7CCFA7CA" w14:textId="2B6CBF77" w:rsidR="00367F45" w:rsidRDefault="00367F45" w:rsidP="006274D4">
            <w:pPr>
              <w:pStyle w:val="TableContent"/>
            </w:pPr>
            <w:r>
              <w:t>Pulse repetition rate:</w:t>
            </w:r>
          </w:p>
        </w:tc>
        <w:tc>
          <w:tcPr>
            <w:tcW w:w="4814" w:type="dxa"/>
            <w:tcBorders>
              <w:left w:val="nil"/>
              <w:right w:val="nil"/>
            </w:tcBorders>
          </w:tcPr>
          <w:p w14:paraId="4564FC93" w14:textId="77777777" w:rsidR="00367F45" w:rsidRDefault="00367F45" w:rsidP="006274D4">
            <w:pPr>
              <w:pStyle w:val="TableContent"/>
            </w:pPr>
          </w:p>
        </w:tc>
      </w:tr>
      <w:tr w:rsidR="00367F45" w14:paraId="42FCDA43" w14:textId="77777777" w:rsidTr="00725229">
        <w:trPr>
          <w:trHeight w:val="432"/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CB810E4" w14:textId="103D8415" w:rsidR="00367F45" w:rsidRDefault="00367F45" w:rsidP="006274D4">
            <w:pPr>
              <w:pStyle w:val="TableContent"/>
            </w:pPr>
            <w:r>
              <w:t>Beam energy and energy spread:</w:t>
            </w:r>
          </w:p>
        </w:tc>
        <w:tc>
          <w:tcPr>
            <w:tcW w:w="4814" w:type="dxa"/>
            <w:tcBorders>
              <w:left w:val="nil"/>
              <w:right w:val="nil"/>
            </w:tcBorders>
          </w:tcPr>
          <w:p w14:paraId="0C6CBF8A" w14:textId="77777777" w:rsidR="00367F45" w:rsidRDefault="00367F45" w:rsidP="006274D4">
            <w:pPr>
              <w:pStyle w:val="TableContent"/>
            </w:pPr>
          </w:p>
        </w:tc>
      </w:tr>
      <w:tr w:rsidR="00367F45" w14:paraId="217E9DC1" w14:textId="77777777" w:rsidTr="00725229">
        <w:trPr>
          <w:trHeight w:val="143"/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35924A87" w14:textId="509AD53C" w:rsidR="00367F45" w:rsidRDefault="00367F45" w:rsidP="006274D4">
            <w:pPr>
              <w:pStyle w:val="TableContent"/>
            </w:pPr>
            <w:r>
              <w:t>Bunch length</w:t>
            </w:r>
            <w:r w:rsidR="006274D4">
              <w:t>:</w:t>
            </w:r>
          </w:p>
        </w:tc>
        <w:tc>
          <w:tcPr>
            <w:tcW w:w="4814" w:type="dxa"/>
            <w:tcBorders>
              <w:left w:val="nil"/>
              <w:right w:val="nil"/>
            </w:tcBorders>
          </w:tcPr>
          <w:p w14:paraId="4841DB15" w14:textId="77777777" w:rsidR="00367F45" w:rsidRDefault="00367F45" w:rsidP="006274D4">
            <w:pPr>
              <w:pStyle w:val="TableContent"/>
            </w:pPr>
          </w:p>
        </w:tc>
      </w:tr>
      <w:tr w:rsidR="00367F45" w14:paraId="34717D3F" w14:textId="77777777" w:rsidTr="00725229">
        <w:trPr>
          <w:trHeight w:val="432"/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794E20F7" w14:textId="102D2B45" w:rsidR="00367F45" w:rsidRDefault="00725229" w:rsidP="006274D4">
            <w:pPr>
              <w:pStyle w:val="TableContent"/>
            </w:pPr>
            <w:r>
              <w:t>Bunch t</w:t>
            </w:r>
            <w:r w:rsidR="00367F45">
              <w:t xml:space="preserve">ransverse parameters </w:t>
            </w:r>
            <w:r>
              <w:br/>
              <w:t xml:space="preserve">Twiss parameters </w:t>
            </w:r>
            <w:r w:rsidR="00367F45">
              <w:t>(β; α; ε) and/or beam size:</w:t>
            </w:r>
          </w:p>
        </w:tc>
        <w:tc>
          <w:tcPr>
            <w:tcW w:w="4814" w:type="dxa"/>
            <w:tcBorders>
              <w:left w:val="nil"/>
              <w:right w:val="nil"/>
            </w:tcBorders>
          </w:tcPr>
          <w:p w14:paraId="4553A1C3" w14:textId="77777777" w:rsidR="00367F45" w:rsidRDefault="00367F45" w:rsidP="006274D4">
            <w:pPr>
              <w:pStyle w:val="TableContent"/>
            </w:pPr>
          </w:p>
        </w:tc>
      </w:tr>
      <w:tr w:rsidR="00367F45" w14:paraId="7DB9E81E" w14:textId="77777777" w:rsidTr="00725229">
        <w:trPr>
          <w:trHeight w:val="197"/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00DEB7B3" w14:textId="0C838767" w:rsidR="00367F45" w:rsidRDefault="00367F45" w:rsidP="006274D4">
            <w:pPr>
              <w:pStyle w:val="TableContent"/>
            </w:pPr>
            <w:r w:rsidRPr="00725229">
              <w:t xml:space="preserve">Critical beam parameters </w:t>
            </w:r>
            <w:r w:rsidRPr="00725229">
              <w:br/>
              <w:t xml:space="preserve">and </w:t>
            </w:r>
            <w:r w:rsidR="00725229">
              <w:t xml:space="preserve">their </w:t>
            </w:r>
            <w:r w:rsidRPr="00725229">
              <w:t>stability requirements</w:t>
            </w:r>
            <w:r>
              <w:br/>
              <w:t>(e.g. orbit, beam size, charge</w:t>
            </w:r>
            <w:r w:rsidR="00725229">
              <w:t>, …</w:t>
            </w:r>
            <w:r>
              <w:t>):</w:t>
            </w:r>
          </w:p>
        </w:tc>
        <w:tc>
          <w:tcPr>
            <w:tcW w:w="4814" w:type="dxa"/>
            <w:tcBorders>
              <w:left w:val="nil"/>
              <w:right w:val="nil"/>
            </w:tcBorders>
          </w:tcPr>
          <w:p w14:paraId="7B3A1162" w14:textId="77777777" w:rsidR="00367F45" w:rsidRDefault="00367F45" w:rsidP="006274D4">
            <w:pPr>
              <w:pStyle w:val="TableContent"/>
            </w:pPr>
          </w:p>
        </w:tc>
      </w:tr>
    </w:tbl>
    <w:p w14:paraId="600AB484" w14:textId="77777777" w:rsidR="00B726AE" w:rsidRDefault="00B726AE">
      <w:pPr>
        <w:pStyle w:val="Mainlist"/>
        <w:numPr>
          <w:ilvl w:val="0"/>
          <w:numId w:val="0"/>
        </w:numPr>
      </w:pPr>
    </w:p>
    <w:p w14:paraId="15BC2245" w14:textId="54110DCE" w:rsidR="00B726AE" w:rsidRDefault="00000000">
      <w:pPr>
        <w:pStyle w:val="Mainlist"/>
      </w:pPr>
      <w:r>
        <w:lastRenderedPageBreak/>
        <w:t>EXPERIMENTAL APPARATUS</w:t>
      </w:r>
      <w:r w:rsidR="003B3299">
        <w:t>/SETUP</w:t>
      </w:r>
    </w:p>
    <w:p w14:paraId="6D7B5D46" w14:textId="77777777" w:rsidR="00B726AE" w:rsidRDefault="00B726AE"/>
    <w:p w14:paraId="56F7FDB1" w14:textId="4F63708C" w:rsidR="00B726AE" w:rsidRDefault="006274D4">
      <w:pPr>
        <w:rPr>
          <w:rFonts w:cs="Arial"/>
        </w:rPr>
      </w:pPr>
      <w:r>
        <w:rPr>
          <w:rFonts w:cs="Arial"/>
        </w:rPr>
        <w:t>Provide a detailed description of the experimental apparatus</w:t>
      </w:r>
      <w:r w:rsidR="003B3299">
        <w:rPr>
          <w:rFonts w:cs="Arial"/>
        </w:rPr>
        <w:t xml:space="preserve"> and/or its ideal setup</w:t>
      </w:r>
      <w:r w:rsidR="004E4189">
        <w:rPr>
          <w:rFonts w:cs="Arial"/>
        </w:rPr>
        <w:t>, including</w:t>
      </w:r>
      <w:r>
        <w:rPr>
          <w:rFonts w:cs="Arial"/>
        </w:rPr>
        <w:t>:</w:t>
      </w:r>
    </w:p>
    <w:p w14:paraId="3C14FDE8" w14:textId="34E17D22" w:rsidR="00FD667C" w:rsidRDefault="00000000" w:rsidP="00725229">
      <w:pPr>
        <w:pStyle w:val="ListParagraph"/>
        <w:numPr>
          <w:ilvl w:val="0"/>
          <w:numId w:val="6"/>
        </w:numPr>
        <w:ind w:left="720"/>
      </w:pPr>
      <w:r>
        <w:rPr>
          <w:rFonts w:cs="Arial"/>
        </w:rPr>
        <w:t xml:space="preserve">Sketch </w:t>
      </w:r>
      <w:r w:rsidR="004E4189">
        <w:rPr>
          <w:rFonts w:cs="Arial"/>
        </w:rPr>
        <w:t xml:space="preserve">with dimensions and </w:t>
      </w:r>
      <w:r w:rsidR="00491A25">
        <w:rPr>
          <w:rFonts w:cs="Arial"/>
        </w:rPr>
        <w:t>total space requirements</w:t>
      </w:r>
    </w:p>
    <w:p w14:paraId="0640AAD2" w14:textId="03E8DD2C" w:rsidR="00FD667C" w:rsidRDefault="00FD667C" w:rsidP="00725229">
      <w:pPr>
        <w:pStyle w:val="ListParagraph"/>
        <w:numPr>
          <w:ilvl w:val="0"/>
          <w:numId w:val="6"/>
        </w:numPr>
        <w:ind w:left="720"/>
      </w:pPr>
      <w:r>
        <w:rPr>
          <w:rFonts w:cs="Arial"/>
        </w:rPr>
        <w:t>Gas supply needs</w:t>
      </w:r>
    </w:p>
    <w:p w14:paraId="79E5E0CD" w14:textId="77777777" w:rsidR="00FD667C" w:rsidRPr="00381F72" w:rsidRDefault="00FD667C" w:rsidP="00725229">
      <w:pPr>
        <w:pStyle w:val="ListParagraph"/>
        <w:numPr>
          <w:ilvl w:val="0"/>
          <w:numId w:val="6"/>
        </w:numPr>
        <w:ind w:left="720"/>
      </w:pPr>
      <w:r>
        <w:rPr>
          <w:rFonts w:cs="Arial"/>
        </w:rPr>
        <w:t>Radioactive sources</w:t>
      </w:r>
    </w:p>
    <w:p w14:paraId="2D35188F" w14:textId="6DBD9787" w:rsidR="00FD667C" w:rsidRPr="00FD667C" w:rsidRDefault="00FD667C" w:rsidP="00725229">
      <w:pPr>
        <w:pStyle w:val="ListParagraph"/>
        <w:numPr>
          <w:ilvl w:val="0"/>
          <w:numId w:val="6"/>
        </w:numPr>
        <w:ind w:left="720"/>
      </w:pPr>
      <w:r>
        <w:rPr>
          <w:rFonts w:cs="Arial"/>
        </w:rPr>
        <w:t>Chemicals</w:t>
      </w:r>
    </w:p>
    <w:p w14:paraId="019972C4" w14:textId="6E153BB1" w:rsidR="00FD667C" w:rsidRDefault="00FD667C" w:rsidP="00725229">
      <w:pPr>
        <w:pStyle w:val="ListParagraph"/>
        <w:numPr>
          <w:ilvl w:val="0"/>
          <w:numId w:val="6"/>
        </w:numPr>
        <w:ind w:left="720"/>
      </w:pPr>
      <w:r>
        <w:rPr>
          <w:rFonts w:cs="Arial"/>
        </w:rPr>
        <w:t xml:space="preserve">DAQ system </w:t>
      </w:r>
      <w:r w:rsidR="004E4189">
        <w:rPr>
          <w:rFonts w:cs="Arial"/>
        </w:rPr>
        <w:t>provided by the user</w:t>
      </w:r>
      <w:r>
        <w:rPr>
          <w:rFonts w:cs="Arial"/>
        </w:rPr>
        <w:t xml:space="preserve"> and</w:t>
      </w:r>
      <w:r w:rsidR="004E4189">
        <w:rPr>
          <w:rFonts w:cs="Arial"/>
        </w:rPr>
        <w:t>/or</w:t>
      </w:r>
      <w:r>
        <w:rPr>
          <w:rFonts w:cs="Arial"/>
        </w:rPr>
        <w:t xml:space="preserve"> </w:t>
      </w:r>
      <w:r w:rsidR="00336CE9">
        <w:rPr>
          <w:rFonts w:cs="Arial"/>
        </w:rPr>
        <w:t xml:space="preserve">additional </w:t>
      </w:r>
      <w:r>
        <w:rPr>
          <w:rFonts w:cs="Arial"/>
        </w:rPr>
        <w:t>DAQ needed from CLEAR</w:t>
      </w:r>
    </w:p>
    <w:p w14:paraId="028BE923" w14:textId="5DC93489" w:rsidR="00B726AE" w:rsidRPr="00FD667C" w:rsidRDefault="00000000" w:rsidP="00725229">
      <w:pPr>
        <w:pStyle w:val="ListParagraph"/>
        <w:numPr>
          <w:ilvl w:val="0"/>
          <w:numId w:val="6"/>
        </w:numPr>
        <w:ind w:left="720"/>
      </w:pPr>
      <w:r>
        <w:rPr>
          <w:rFonts w:cs="Arial"/>
        </w:rPr>
        <w:t xml:space="preserve">Other electronics components </w:t>
      </w:r>
      <w:r w:rsidR="004E4189">
        <w:rPr>
          <w:rFonts w:cs="Arial"/>
        </w:rPr>
        <w:t xml:space="preserve">needed from CLEAR </w:t>
      </w:r>
      <w:r>
        <w:rPr>
          <w:rFonts w:cs="Arial"/>
        </w:rPr>
        <w:t>(</w:t>
      </w:r>
      <w:r w:rsidR="004E4189">
        <w:rPr>
          <w:rFonts w:cs="Arial"/>
        </w:rPr>
        <w:t xml:space="preserve">e.g., </w:t>
      </w:r>
      <w:r>
        <w:rPr>
          <w:rFonts w:cs="Arial"/>
        </w:rPr>
        <w:t>scopes</w:t>
      </w:r>
      <w:r w:rsidR="004E4189">
        <w:rPr>
          <w:rFonts w:cs="Arial"/>
        </w:rPr>
        <w:t>, (HV) power supplies</w:t>
      </w:r>
      <w:r>
        <w:rPr>
          <w:rFonts w:cs="Arial"/>
        </w:rPr>
        <w:t>)</w:t>
      </w:r>
    </w:p>
    <w:p w14:paraId="0748394F" w14:textId="660D2FC3" w:rsidR="00FD667C" w:rsidRDefault="00FD667C" w:rsidP="00725229">
      <w:pPr>
        <w:pStyle w:val="ListParagraph"/>
        <w:numPr>
          <w:ilvl w:val="0"/>
          <w:numId w:val="6"/>
        </w:numPr>
        <w:spacing w:before="0" w:after="0" w:line="276" w:lineRule="auto"/>
        <w:ind w:left="720"/>
        <w:jc w:val="left"/>
        <w:outlineLvl w:val="9"/>
      </w:pPr>
      <w:r>
        <w:rPr>
          <w:rFonts w:cs="Arial"/>
        </w:rPr>
        <w:t>Special requirements (</w:t>
      </w:r>
      <w:r w:rsidR="004E4189">
        <w:rPr>
          <w:rFonts w:cs="Arial"/>
        </w:rPr>
        <w:t xml:space="preserve">e.g., </w:t>
      </w:r>
      <w:r w:rsidR="00336CE9">
        <w:rPr>
          <w:rFonts w:cs="Arial"/>
        </w:rPr>
        <w:t xml:space="preserve">alignment, </w:t>
      </w:r>
      <w:r>
        <w:rPr>
          <w:rFonts w:cs="Arial"/>
        </w:rPr>
        <w:t>cooling water, electricity, magnets, detectors)</w:t>
      </w:r>
    </w:p>
    <w:p w14:paraId="071C5422" w14:textId="1363C8BA" w:rsidR="00B726AE" w:rsidRDefault="00000000" w:rsidP="00725229">
      <w:pPr>
        <w:pStyle w:val="ListParagraph"/>
        <w:numPr>
          <w:ilvl w:val="0"/>
          <w:numId w:val="6"/>
        </w:numPr>
        <w:ind w:left="720"/>
      </w:pPr>
      <w:r>
        <w:rPr>
          <w:rFonts w:cs="Arial"/>
        </w:rPr>
        <w:t xml:space="preserve">Any other </w:t>
      </w:r>
      <w:r w:rsidR="004E4189">
        <w:rPr>
          <w:rFonts w:cs="Arial"/>
        </w:rPr>
        <w:t xml:space="preserve">critical </w:t>
      </w:r>
      <w:r>
        <w:rPr>
          <w:rFonts w:cs="Arial"/>
        </w:rPr>
        <w:t>aspect</w:t>
      </w:r>
      <w:r w:rsidR="004E4189">
        <w:rPr>
          <w:rFonts w:cs="Arial"/>
        </w:rPr>
        <w:t>s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B726AE" w14:paraId="1F273B8F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D9DEE" w14:textId="77777777" w:rsidR="00B726AE" w:rsidRDefault="00B726AE">
            <w:pPr>
              <w:widowControl w:val="0"/>
            </w:pPr>
          </w:p>
          <w:p w14:paraId="53C09BD6" w14:textId="77777777" w:rsidR="00B726AE" w:rsidRDefault="00B726AE">
            <w:pPr>
              <w:widowControl w:val="0"/>
            </w:pPr>
          </w:p>
        </w:tc>
      </w:tr>
    </w:tbl>
    <w:p w14:paraId="6C347121" w14:textId="77777777" w:rsidR="009A2242" w:rsidRPr="00725229" w:rsidRDefault="009A2242" w:rsidP="00725229">
      <w:pPr>
        <w:pStyle w:val="Mainlist"/>
        <w:numPr>
          <w:ilvl w:val="0"/>
          <w:numId w:val="0"/>
        </w:numPr>
        <w:ind w:left="567" w:hanging="567"/>
        <w:rPr>
          <w:sz w:val="22"/>
        </w:rPr>
      </w:pPr>
    </w:p>
    <w:p w14:paraId="1B1550F3" w14:textId="77777777" w:rsidR="00FD667C" w:rsidRPr="00FD667C" w:rsidRDefault="00000000">
      <w:pPr>
        <w:pStyle w:val="Mainlist"/>
      </w:pPr>
      <w:r>
        <w:rPr>
          <w:rFonts w:cs="Arial"/>
        </w:rPr>
        <w:t>EXPERIMENT LOGISTIC</w:t>
      </w:r>
      <w:r w:rsidR="00B876C3">
        <w:rPr>
          <w:rFonts w:cs="Arial"/>
        </w:rPr>
        <w:t xml:space="preserve"> </w:t>
      </w:r>
    </w:p>
    <w:p w14:paraId="27965485" w14:textId="77777777" w:rsidR="00FD667C" w:rsidRPr="00725229" w:rsidRDefault="00FD667C" w:rsidP="00FD667C">
      <w:pPr>
        <w:pStyle w:val="Mainlist"/>
        <w:numPr>
          <w:ilvl w:val="0"/>
          <w:numId w:val="0"/>
        </w:numPr>
        <w:rPr>
          <w:rFonts w:cs="Arial"/>
          <w:sz w:val="22"/>
        </w:rPr>
      </w:pPr>
    </w:p>
    <w:p w14:paraId="39481586" w14:textId="25728FD5" w:rsidR="00FD667C" w:rsidRPr="004E4189" w:rsidRDefault="00FD667C" w:rsidP="00725229">
      <w:r>
        <w:rPr>
          <w:rFonts w:cs="Arial"/>
        </w:rPr>
        <w:t>Give details of the logistics for the experiment, including as appropriate:</w:t>
      </w:r>
    </w:p>
    <w:p w14:paraId="06D7F741" w14:textId="47BBC97F" w:rsidR="00FD667C" w:rsidRPr="00FD667C" w:rsidRDefault="00FD667C" w:rsidP="004E4189">
      <w:pPr>
        <w:pStyle w:val="ListParagraph"/>
        <w:numPr>
          <w:ilvl w:val="0"/>
          <w:numId w:val="7"/>
        </w:numPr>
        <w:spacing w:before="0" w:after="0" w:line="276" w:lineRule="auto"/>
        <w:ind w:left="720"/>
        <w:jc w:val="left"/>
        <w:outlineLvl w:val="9"/>
      </w:pPr>
      <w:r>
        <w:rPr>
          <w:rFonts w:cs="Arial"/>
        </w:rPr>
        <w:t>Estimated installation time</w:t>
      </w:r>
      <w:r w:rsidR="00336CE9">
        <w:rPr>
          <w:rFonts w:cs="Arial"/>
        </w:rPr>
        <w:t xml:space="preserve"> and shipping </w:t>
      </w:r>
      <w:r>
        <w:rPr>
          <w:rFonts w:cs="Arial"/>
        </w:rPr>
        <w:t>date for material/equipment</w:t>
      </w:r>
      <w:r w:rsidR="00336CE9">
        <w:rPr>
          <w:rFonts w:cs="Arial"/>
        </w:rPr>
        <w:t xml:space="preserve"> (in/out)</w:t>
      </w:r>
    </w:p>
    <w:p w14:paraId="07AAB507" w14:textId="42E97D1C" w:rsidR="00FD667C" w:rsidRDefault="00FD667C" w:rsidP="00725229">
      <w:pPr>
        <w:pStyle w:val="ListParagraph"/>
        <w:numPr>
          <w:ilvl w:val="0"/>
          <w:numId w:val="7"/>
        </w:numPr>
        <w:ind w:left="720"/>
      </w:pPr>
      <w:r>
        <w:rPr>
          <w:rFonts w:cs="Arial"/>
        </w:rPr>
        <w:t xml:space="preserve">Computing infrastructure </w:t>
      </w:r>
      <w:r w:rsidR="0087648E">
        <w:rPr>
          <w:rFonts w:cs="Arial"/>
        </w:rPr>
        <w:t>requirements</w:t>
      </w:r>
    </w:p>
    <w:p w14:paraId="3AEF8E82" w14:textId="20B61A25" w:rsidR="00FD667C" w:rsidRDefault="00336CE9" w:rsidP="00725229">
      <w:pPr>
        <w:pStyle w:val="ListParagraph"/>
        <w:numPr>
          <w:ilvl w:val="0"/>
          <w:numId w:val="7"/>
        </w:numPr>
        <w:ind w:left="720"/>
      </w:pPr>
      <w:r>
        <w:rPr>
          <w:rFonts w:cs="Arial"/>
        </w:rPr>
        <w:t>Additional support</w:t>
      </w:r>
      <w:r w:rsidR="00C5452D">
        <w:rPr>
          <w:rFonts w:cs="Arial"/>
        </w:rPr>
        <w:t xml:space="preserve"> </w:t>
      </w:r>
      <w:r w:rsidR="0087648E">
        <w:rPr>
          <w:rFonts w:cs="Arial"/>
        </w:rPr>
        <w:t>required</w:t>
      </w:r>
      <w:r w:rsidR="00FD667C">
        <w:rPr>
          <w:rFonts w:cs="Arial"/>
        </w:rPr>
        <w:t xml:space="preserve"> </w:t>
      </w:r>
      <w:r w:rsidRPr="00336CE9">
        <w:rPr>
          <w:rFonts w:cs="Arial"/>
        </w:rPr>
        <w:t xml:space="preserve">outside </w:t>
      </w:r>
      <w:r w:rsidR="0087648E">
        <w:rPr>
          <w:rFonts w:cs="Arial"/>
        </w:rPr>
        <w:t xml:space="preserve">of </w:t>
      </w:r>
      <w:r w:rsidRPr="00336CE9">
        <w:rPr>
          <w:rFonts w:cs="Arial"/>
        </w:rPr>
        <w:t>the accelerator premises</w:t>
      </w:r>
      <w:r w:rsidR="00C5452D">
        <w:rPr>
          <w:rFonts w:cs="Arial"/>
        </w:rPr>
        <w:t xml:space="preserve"> (</w:t>
      </w:r>
      <w:r>
        <w:rPr>
          <w:rFonts w:cs="Arial"/>
        </w:rPr>
        <w:t>e.g.</w:t>
      </w:r>
      <w:r w:rsidR="0087648E">
        <w:rPr>
          <w:rFonts w:cs="Arial"/>
        </w:rPr>
        <w:t>,</w:t>
      </w:r>
      <w:r>
        <w:rPr>
          <w:rFonts w:cs="Arial"/>
        </w:rPr>
        <w:t xml:space="preserve"> </w:t>
      </w:r>
      <w:r w:rsidR="0087648E">
        <w:rPr>
          <w:rFonts w:cs="Arial"/>
        </w:rPr>
        <w:t xml:space="preserve">technicians, </w:t>
      </w:r>
      <w:r w:rsidR="00FD667C">
        <w:rPr>
          <w:rFonts w:cs="Arial"/>
        </w:rPr>
        <w:t>triggers, DAQ systems, cooling, gas lines, chemical equipment</w:t>
      </w:r>
      <w:r w:rsidR="00C5452D">
        <w:rPr>
          <w:rFonts w:cs="Arial"/>
        </w:rPr>
        <w:t>)</w:t>
      </w:r>
    </w:p>
    <w:p w14:paraId="7EF73B3D" w14:textId="4F20195E" w:rsidR="006274D4" w:rsidRDefault="00336CE9" w:rsidP="00725229">
      <w:pPr>
        <w:pStyle w:val="ListParagraph"/>
        <w:numPr>
          <w:ilvl w:val="0"/>
          <w:numId w:val="7"/>
        </w:numPr>
        <w:spacing w:before="0" w:after="0" w:line="276" w:lineRule="auto"/>
        <w:ind w:left="720"/>
        <w:jc w:val="left"/>
        <w:outlineLvl w:val="9"/>
      </w:pPr>
      <w:r>
        <w:rPr>
          <w:rFonts w:cs="Arial"/>
        </w:rPr>
        <w:t xml:space="preserve">Requirements for experiment </w:t>
      </w:r>
      <w:r w:rsidR="00FD667C">
        <w:rPr>
          <w:rFonts w:cs="Arial"/>
        </w:rPr>
        <w:t>preparation space (</w:t>
      </w:r>
      <w:r>
        <w:rPr>
          <w:rFonts w:cs="Arial"/>
        </w:rPr>
        <w:t xml:space="preserve">e.g., </w:t>
      </w:r>
      <w:r w:rsidR="00FD667C">
        <w:rPr>
          <w:rFonts w:cs="Arial"/>
        </w:rPr>
        <w:t>chemical lab, clean room)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6274D4" w14:paraId="72E13ED7" w14:textId="77777777" w:rsidTr="00BE050C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FB25C" w14:textId="77777777" w:rsidR="006274D4" w:rsidRDefault="006274D4" w:rsidP="00BE050C">
            <w:pPr>
              <w:widowControl w:val="0"/>
            </w:pPr>
          </w:p>
          <w:p w14:paraId="6A7A5A25" w14:textId="77777777" w:rsidR="006274D4" w:rsidRDefault="006274D4" w:rsidP="00BE050C">
            <w:pPr>
              <w:widowControl w:val="0"/>
            </w:pPr>
          </w:p>
        </w:tc>
      </w:tr>
    </w:tbl>
    <w:p w14:paraId="54FD98C2" w14:textId="77777777" w:rsidR="00FD667C" w:rsidRPr="00725229" w:rsidRDefault="00FD667C" w:rsidP="00725229">
      <w:pPr>
        <w:pStyle w:val="Mainlist"/>
        <w:numPr>
          <w:ilvl w:val="0"/>
          <w:numId w:val="0"/>
        </w:numPr>
        <w:ind w:left="567" w:hanging="567"/>
        <w:rPr>
          <w:sz w:val="22"/>
        </w:rPr>
      </w:pPr>
    </w:p>
    <w:p w14:paraId="3F24961F" w14:textId="2E3F5260" w:rsidR="00B726AE" w:rsidRDefault="00FD667C">
      <w:pPr>
        <w:pStyle w:val="Mainlist"/>
      </w:pPr>
      <w:r>
        <w:rPr>
          <w:rFonts w:cs="Arial"/>
        </w:rPr>
        <w:t xml:space="preserve">EXPERIMENT </w:t>
      </w:r>
      <w:r w:rsidR="00381F72">
        <w:rPr>
          <w:rFonts w:cs="Arial"/>
        </w:rPr>
        <w:t>SAFETY</w:t>
      </w:r>
    </w:p>
    <w:p w14:paraId="799FED70" w14:textId="77777777" w:rsidR="00B726AE" w:rsidRDefault="00B726AE">
      <w:pPr>
        <w:rPr>
          <w:rFonts w:cs="Arial"/>
        </w:rPr>
      </w:pPr>
    </w:p>
    <w:p w14:paraId="43380537" w14:textId="54F0CC5A" w:rsidR="00B726AE" w:rsidRPr="00FD667C" w:rsidRDefault="0087648E">
      <w:pPr>
        <w:rPr>
          <w:rFonts w:cs="Arial"/>
        </w:rPr>
      </w:pPr>
      <w:r>
        <w:rPr>
          <w:rFonts w:cs="Arial"/>
        </w:rPr>
        <w:t>Provide all relevant</w:t>
      </w:r>
      <w:r w:rsidR="00336CE9">
        <w:rPr>
          <w:rFonts w:cs="Arial"/>
        </w:rPr>
        <w:t xml:space="preserve"> safety considerations </w:t>
      </w:r>
      <w:r>
        <w:rPr>
          <w:rFonts w:cs="Arial"/>
        </w:rPr>
        <w:t>for</w:t>
      </w:r>
      <w:r w:rsidR="00336CE9">
        <w:rPr>
          <w:rFonts w:cs="Arial"/>
        </w:rPr>
        <w:t xml:space="preserve"> the proposed experiment. </w:t>
      </w:r>
    </w:p>
    <w:p w14:paraId="73381BF4" w14:textId="3311388A" w:rsidR="004E4189" w:rsidRPr="004E4189" w:rsidRDefault="004E4189" w:rsidP="00725229">
      <w:pPr>
        <w:pStyle w:val="ListParagraph"/>
        <w:numPr>
          <w:ilvl w:val="0"/>
          <w:numId w:val="9"/>
        </w:numPr>
        <w:ind w:left="720"/>
      </w:pPr>
      <w:r w:rsidRPr="004E4189">
        <w:rPr>
          <w:rFonts w:cs="Arial"/>
        </w:rPr>
        <w:t>Elemental composition and masses of items or auxiliary equipment exposed to the beam or a secondary radiation field</w:t>
      </w:r>
    </w:p>
    <w:p w14:paraId="7B1A584E" w14:textId="1EB7333A" w:rsidR="00FD667C" w:rsidRPr="004E4189" w:rsidRDefault="00FD667C" w:rsidP="00725229">
      <w:pPr>
        <w:pStyle w:val="ListParagraph"/>
        <w:numPr>
          <w:ilvl w:val="0"/>
          <w:numId w:val="9"/>
        </w:numPr>
        <w:spacing w:line="276" w:lineRule="auto"/>
        <w:ind w:left="720"/>
      </w:pPr>
      <w:r w:rsidRPr="00725229">
        <w:rPr>
          <w:rFonts w:cs="Arial"/>
        </w:rPr>
        <w:t>Ex</w:t>
      </w:r>
      <w:r w:rsidRPr="004E4189">
        <w:rPr>
          <w:rFonts w:cs="Arial"/>
        </w:rPr>
        <w:t xml:space="preserve">pected total exposure </w:t>
      </w:r>
      <w:r w:rsidR="0087648E" w:rsidRPr="004E4189">
        <w:rPr>
          <w:rFonts w:cs="Arial"/>
        </w:rPr>
        <w:t xml:space="preserve">of items </w:t>
      </w:r>
      <w:r w:rsidRPr="004E4189">
        <w:rPr>
          <w:rFonts w:cs="Arial"/>
        </w:rPr>
        <w:t>(time and beam intensity)</w:t>
      </w:r>
      <w:r w:rsidRPr="004E4189">
        <w:rPr>
          <w:rFonts w:cs="Arial"/>
          <w:lang w:val="en-US"/>
        </w:rPr>
        <w:t xml:space="preserve"> </w:t>
      </w:r>
    </w:p>
    <w:p w14:paraId="1AA8CFFB" w14:textId="5C846E6A" w:rsidR="00FD667C" w:rsidRPr="004E4189" w:rsidRDefault="0087648E" w:rsidP="00725229">
      <w:pPr>
        <w:pStyle w:val="ListParagraph"/>
        <w:numPr>
          <w:ilvl w:val="0"/>
          <w:numId w:val="9"/>
        </w:numPr>
        <w:spacing w:before="0" w:after="0" w:line="276" w:lineRule="auto"/>
        <w:ind w:left="720"/>
        <w:jc w:val="left"/>
        <w:outlineLvl w:val="9"/>
      </w:pPr>
      <w:r>
        <w:rPr>
          <w:rFonts w:cs="Arial"/>
          <w:lang w:val="en-US"/>
        </w:rPr>
        <w:t>Expected activation</w:t>
      </w:r>
      <w:r w:rsidR="00725229">
        <w:rPr>
          <w:rFonts w:cs="Arial"/>
          <w:lang w:val="en-US"/>
        </w:rPr>
        <w:t xml:space="preserve">, </w:t>
      </w:r>
      <w:r>
        <w:rPr>
          <w:rFonts w:cs="Arial"/>
          <w:lang w:val="en-US"/>
        </w:rPr>
        <w:t>if possible</w:t>
      </w:r>
    </w:p>
    <w:p w14:paraId="000681D4" w14:textId="1DC6F5CD" w:rsidR="00B726AE" w:rsidRPr="004E4189" w:rsidRDefault="00000000" w:rsidP="00725229">
      <w:pPr>
        <w:pStyle w:val="ListParagraph"/>
        <w:numPr>
          <w:ilvl w:val="0"/>
          <w:numId w:val="9"/>
        </w:numPr>
        <w:spacing w:line="276" w:lineRule="auto"/>
        <w:ind w:left="720"/>
      </w:pPr>
      <w:proofErr w:type="gramStart"/>
      <w:r w:rsidRPr="004E4189">
        <w:rPr>
          <w:rFonts w:cs="Arial"/>
        </w:rPr>
        <w:t>Final destination</w:t>
      </w:r>
      <w:proofErr w:type="gramEnd"/>
      <w:r w:rsidRPr="004E4189">
        <w:rPr>
          <w:rFonts w:cs="Arial"/>
        </w:rPr>
        <w:t xml:space="preserve"> of irradiated items </w:t>
      </w:r>
      <w:r w:rsidRPr="00725229">
        <w:rPr>
          <w:rFonts w:cs="Arial"/>
          <w:i/>
          <w:iCs/>
        </w:rPr>
        <w:t xml:space="preserve">(be aware that </w:t>
      </w:r>
      <w:r w:rsidRPr="00725229">
        <w:rPr>
          <w:rFonts w:cs="Arial"/>
          <w:i/>
          <w:iCs/>
          <w:lang w:val="en-US"/>
        </w:rPr>
        <w:t>irradiated</w:t>
      </w:r>
      <w:r w:rsidRPr="00725229">
        <w:rPr>
          <w:rFonts w:cs="Arial"/>
          <w:i/>
          <w:iCs/>
        </w:rPr>
        <w:t xml:space="preserve"> equipment may be considered as radioactive after the </w:t>
      </w:r>
      <w:r w:rsidR="00725229" w:rsidRPr="00725229">
        <w:rPr>
          <w:rFonts w:cs="Arial"/>
          <w:i/>
          <w:iCs/>
        </w:rPr>
        <w:t>experiment,</w:t>
      </w:r>
      <w:r w:rsidRPr="00725229">
        <w:rPr>
          <w:rFonts w:cs="Arial"/>
          <w:i/>
          <w:iCs/>
          <w:lang w:val="en-US"/>
        </w:rPr>
        <w:t xml:space="preserve"> and </w:t>
      </w:r>
      <w:r w:rsidR="0087648E">
        <w:rPr>
          <w:rFonts w:cs="Arial"/>
          <w:i/>
          <w:iCs/>
          <w:lang w:val="en-US"/>
        </w:rPr>
        <w:t xml:space="preserve">they </w:t>
      </w:r>
      <w:r w:rsidRPr="00725229">
        <w:rPr>
          <w:rFonts w:cs="Arial"/>
          <w:i/>
          <w:iCs/>
          <w:lang w:val="en-US"/>
        </w:rPr>
        <w:t xml:space="preserve">will be handled according to CERN radiation protection regulations. </w:t>
      </w:r>
      <w:r w:rsidR="0087648E">
        <w:rPr>
          <w:rFonts w:cs="Arial"/>
          <w:i/>
          <w:iCs/>
          <w:lang w:val="en-US"/>
        </w:rPr>
        <w:t>D</w:t>
      </w:r>
      <w:r w:rsidRPr="00725229">
        <w:rPr>
          <w:rFonts w:cs="Arial"/>
          <w:i/>
          <w:iCs/>
          <w:lang w:val="en-US"/>
        </w:rPr>
        <w:t xml:space="preserve">etails can be found on </w:t>
      </w:r>
      <w:hyperlink r:id="rId11">
        <w:r w:rsidR="00B726AE" w:rsidRPr="00725229">
          <w:rPr>
            <w:rStyle w:val="Hyperlink"/>
            <w:rFonts w:cs="Arial"/>
            <w:i/>
            <w:iCs/>
            <w:lang w:val="en-US"/>
          </w:rPr>
          <w:t>http://clear.cern/content/logistics</w:t>
        </w:r>
      </w:hyperlink>
      <w:r w:rsidRPr="00725229">
        <w:rPr>
          <w:rFonts w:cs="Arial"/>
          <w:i/>
          <w:iCs/>
          <w:lang w:val="en-US"/>
        </w:rPr>
        <w:t>)</w:t>
      </w:r>
    </w:p>
    <w:p w14:paraId="3BF7D30B" w14:textId="2D4A43EE" w:rsidR="0087648E" w:rsidRDefault="00000000" w:rsidP="00725229">
      <w:pPr>
        <w:pStyle w:val="ListParagraph"/>
        <w:numPr>
          <w:ilvl w:val="0"/>
          <w:numId w:val="9"/>
        </w:numPr>
        <w:spacing w:before="0" w:after="0" w:line="276" w:lineRule="auto"/>
        <w:ind w:left="720"/>
        <w:jc w:val="left"/>
        <w:outlineLvl w:val="9"/>
      </w:pPr>
      <w:r w:rsidRPr="004E4189">
        <w:rPr>
          <w:rFonts w:cs="Arial"/>
        </w:rPr>
        <w:t xml:space="preserve">Any other </w:t>
      </w:r>
      <w:r w:rsidR="00336CE9">
        <w:rPr>
          <w:rFonts w:cs="Arial"/>
        </w:rPr>
        <w:t xml:space="preserve">safety </w:t>
      </w:r>
      <w:r>
        <w:rPr>
          <w:rFonts w:cs="Arial"/>
        </w:rPr>
        <w:t>aspect</w:t>
      </w:r>
      <w:r w:rsidR="00725229">
        <w:rPr>
          <w:rFonts w:cs="Arial"/>
        </w:rPr>
        <w:t>s</w:t>
      </w:r>
      <w:r>
        <w:rPr>
          <w:rFonts w:cs="Arial"/>
        </w:rPr>
        <w:t xml:space="preserve"> </w:t>
      </w:r>
      <w:r w:rsidR="00491A25" w:rsidRPr="00725229">
        <w:rPr>
          <w:rFonts w:cs="Arial"/>
          <w:i/>
          <w:iCs/>
        </w:rPr>
        <w:t xml:space="preserve">(see appendix </w:t>
      </w:r>
      <w:r w:rsidR="0087648E">
        <w:rPr>
          <w:rFonts w:cs="Arial"/>
          <w:i/>
          <w:iCs/>
        </w:rPr>
        <w:t xml:space="preserve">for </w:t>
      </w:r>
      <w:r w:rsidR="00491A25" w:rsidRPr="00725229">
        <w:rPr>
          <w:rFonts w:cs="Arial"/>
          <w:i/>
          <w:iCs/>
        </w:rPr>
        <w:t>potential hazards</w:t>
      </w:r>
      <w:r w:rsidR="0087648E">
        <w:rPr>
          <w:rFonts w:cs="Arial"/>
          <w:i/>
          <w:iCs/>
        </w:rPr>
        <w:t xml:space="preserve">. All safety considerations </w:t>
      </w:r>
      <w:r w:rsidR="00491A25" w:rsidRPr="00725229">
        <w:rPr>
          <w:rFonts w:cs="Arial"/>
          <w:i/>
          <w:iCs/>
        </w:rPr>
        <w:t xml:space="preserve">must be </w:t>
      </w:r>
      <w:r w:rsidR="0087648E">
        <w:rPr>
          <w:rFonts w:cs="Arial"/>
          <w:i/>
          <w:iCs/>
        </w:rPr>
        <w:t>a</w:t>
      </w:r>
      <w:r w:rsidR="00772C2C" w:rsidRPr="00725229">
        <w:rPr>
          <w:rFonts w:cs="Arial"/>
          <w:i/>
          <w:iCs/>
        </w:rPr>
        <w:t xml:space="preserve">ddressed </w:t>
      </w:r>
      <w:r w:rsidR="0087648E">
        <w:rPr>
          <w:rFonts w:cs="Arial"/>
          <w:i/>
          <w:iCs/>
        </w:rPr>
        <w:t>during</w:t>
      </w:r>
      <w:r w:rsidR="00772C2C" w:rsidRPr="00725229">
        <w:rPr>
          <w:rFonts w:cs="Arial"/>
          <w:i/>
          <w:iCs/>
        </w:rPr>
        <w:t xml:space="preserve"> </w:t>
      </w:r>
      <w:r w:rsidR="00491A25" w:rsidRPr="00725229">
        <w:rPr>
          <w:rFonts w:cs="Arial"/>
          <w:i/>
          <w:iCs/>
        </w:rPr>
        <w:t>experiment conception</w:t>
      </w:r>
      <w:r w:rsidR="0087648E">
        <w:rPr>
          <w:rFonts w:cs="Arial"/>
          <w:i/>
          <w:iCs/>
        </w:rPr>
        <w:t xml:space="preserve"> to obtain approval</w:t>
      </w:r>
      <w:r w:rsidR="00491A25" w:rsidRPr="00725229">
        <w:rPr>
          <w:rFonts w:cs="Arial"/>
          <w:i/>
          <w:iCs/>
        </w:rPr>
        <w:t>)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B726AE" w14:paraId="7939BE60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29343" w14:textId="77777777" w:rsidR="00B726AE" w:rsidRDefault="00B726AE">
            <w:pPr>
              <w:widowControl w:val="0"/>
            </w:pPr>
          </w:p>
          <w:p w14:paraId="58D8336D" w14:textId="77777777" w:rsidR="00B726AE" w:rsidRDefault="00B726AE">
            <w:pPr>
              <w:widowControl w:val="0"/>
            </w:pPr>
          </w:p>
        </w:tc>
      </w:tr>
    </w:tbl>
    <w:p w14:paraId="37496AA7" w14:textId="77777777" w:rsidR="00B726AE" w:rsidRDefault="00B726AE"/>
    <w:p w14:paraId="1090C977" w14:textId="77777777" w:rsidR="00AE1243" w:rsidRDefault="00AE1243">
      <w:pPr>
        <w:jc w:val="left"/>
        <w:outlineLvl w:val="9"/>
        <w:rPr>
          <w:rFonts w:cs="Arial"/>
        </w:rPr>
      </w:pPr>
      <w:r>
        <w:rPr>
          <w:rFonts w:cs="Arial"/>
        </w:rPr>
        <w:br w:type="page"/>
      </w:r>
    </w:p>
    <w:p w14:paraId="0E0A1175" w14:textId="55959D21" w:rsidR="00491A25" w:rsidRDefault="00491A25" w:rsidP="00725229">
      <w:pPr>
        <w:pStyle w:val="Mainlist"/>
        <w:numPr>
          <w:ilvl w:val="0"/>
          <w:numId w:val="0"/>
        </w:numPr>
      </w:pPr>
      <w:r>
        <w:rPr>
          <w:rFonts w:cs="Arial"/>
        </w:rPr>
        <w:lastRenderedPageBreak/>
        <w:t>APPENDIX: LIST OF POTENTIAL HAZARDS/HAZARDOUS ACTIVITIES</w:t>
      </w:r>
    </w:p>
    <w:p w14:paraId="619F372B" w14:textId="77777777" w:rsidR="00491A25" w:rsidRDefault="00491A25" w:rsidP="00B5664D">
      <w:pPr>
        <w:rPr>
          <w:rFonts w:cs="Arial"/>
        </w:rPr>
      </w:pPr>
    </w:p>
    <w:p w14:paraId="7EE9B137" w14:textId="69B47C86" w:rsidR="00B5664D" w:rsidRPr="00725229" w:rsidRDefault="00336CE9" w:rsidP="00B5664D">
      <w:pPr>
        <w:rPr>
          <w:i/>
          <w:iCs/>
        </w:rPr>
      </w:pPr>
      <w:r w:rsidRPr="00725229">
        <w:rPr>
          <w:rFonts w:cs="Arial"/>
          <w:i/>
          <w:iCs/>
        </w:rPr>
        <w:t>Note:</w:t>
      </w:r>
      <w:r w:rsidR="00F67519">
        <w:rPr>
          <w:rFonts w:cs="Arial"/>
          <w:i/>
          <w:iCs/>
        </w:rPr>
        <w:t xml:space="preserve"> refer to</w:t>
      </w:r>
      <w:r w:rsidR="00AE1243" w:rsidRPr="00725229">
        <w:rPr>
          <w:rFonts w:cs="Arial"/>
          <w:i/>
          <w:iCs/>
        </w:rPr>
        <w:t xml:space="preserve"> the </w:t>
      </w:r>
      <w:hyperlink r:id="rId12" w:history="1">
        <w:r w:rsidR="00F67519">
          <w:rPr>
            <w:rStyle w:val="Hyperlink"/>
            <w:rFonts w:cs="Arial"/>
            <w:i/>
            <w:iCs/>
          </w:rPr>
          <w:t>CERN HSE website</w:t>
        </w:r>
      </w:hyperlink>
      <w:r w:rsidR="00F67519">
        <w:rPr>
          <w:rFonts w:cs="Arial"/>
          <w:i/>
          <w:iCs/>
        </w:rPr>
        <w:t xml:space="preserve"> </w:t>
      </w:r>
      <w:r w:rsidR="00F67519">
        <w:rPr>
          <w:rFonts w:cs="Arial"/>
          <w:i/>
          <w:iCs/>
        </w:rPr>
        <w:t xml:space="preserve">for </w:t>
      </w:r>
      <w:r w:rsidR="00F67519">
        <w:rPr>
          <w:rFonts w:cs="Arial"/>
          <w:i/>
          <w:iCs/>
        </w:rPr>
        <w:t>the</w:t>
      </w:r>
      <w:r w:rsidR="00F67519">
        <w:rPr>
          <w:rFonts w:cs="Arial"/>
          <w:i/>
          <w:iCs/>
        </w:rPr>
        <w:t xml:space="preserve"> complete list of </w:t>
      </w:r>
      <w:r w:rsidR="00F67519">
        <w:rPr>
          <w:rFonts w:cs="Arial"/>
          <w:i/>
          <w:iCs/>
        </w:rPr>
        <w:t xml:space="preserve">CERN </w:t>
      </w:r>
      <w:r w:rsidR="00F67519">
        <w:rPr>
          <w:rFonts w:cs="Arial"/>
          <w:i/>
          <w:iCs/>
        </w:rPr>
        <w:t xml:space="preserve">safety codes and </w:t>
      </w:r>
      <w:r w:rsidR="00F67519">
        <w:rPr>
          <w:rFonts w:cs="Arial"/>
          <w:i/>
          <w:iCs/>
        </w:rPr>
        <w:t>policies.</w:t>
      </w:r>
    </w:p>
    <w:p w14:paraId="7EC294C6" w14:textId="77777777" w:rsidR="00381F72" w:rsidRPr="00725229" w:rsidRDefault="00381F72" w:rsidP="00381F72">
      <w:pPr>
        <w:suppressAutoHyphens w:val="0"/>
        <w:jc w:val="left"/>
        <w:outlineLvl w:val="9"/>
        <w:rPr>
          <w:rFonts w:ascii="Times New Roman" w:hAnsi="Times New Roman"/>
          <w:kern w:val="0"/>
          <w:sz w:val="24"/>
          <w:szCs w:val="24"/>
        </w:rPr>
      </w:pPr>
    </w:p>
    <w:tbl>
      <w:tblPr>
        <w:tblW w:w="845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1"/>
        <w:gridCol w:w="7009"/>
      </w:tblGrid>
      <w:tr w:rsidR="00336CE9" w:rsidRPr="00381F72" w14:paraId="197D966A" w14:textId="77777777" w:rsidTr="007C1396">
        <w:trPr>
          <w:trHeight w:val="302"/>
          <w:jc w:val="center"/>
        </w:trPr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98BF3" w14:textId="2BAD1491" w:rsidR="00336CE9" w:rsidRPr="007C1396" w:rsidRDefault="007C1396" w:rsidP="00381F72">
            <w:pPr>
              <w:suppressAutoHyphens w:val="0"/>
              <w:jc w:val="center"/>
              <w:outlineLvl w:val="9"/>
              <w:rPr>
                <w:rFonts w:cs="Arial"/>
                <w:b/>
                <w:bCs/>
                <w:i/>
                <w:iCs/>
                <w:kern w:val="0"/>
                <w:sz w:val="20"/>
                <w:szCs w:val="20"/>
              </w:rPr>
            </w:pPr>
            <w:r w:rsidRPr="007C1396">
              <w:rPr>
                <w:rFonts w:ascii="Optima" w:hAnsi="Optima"/>
                <w:b/>
                <w:bCs/>
                <w:kern w:val="0"/>
                <w:sz w:val="20"/>
                <w:szCs w:val="20"/>
              </w:rPr>
              <w:t>Domain</w:t>
            </w:r>
          </w:p>
        </w:tc>
        <w:tc>
          <w:tcPr>
            <w:tcW w:w="70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AA18C" w14:textId="3A8D1ABE" w:rsidR="00336CE9" w:rsidRPr="007C1396" w:rsidRDefault="00336CE9" w:rsidP="00725229">
            <w:pPr>
              <w:suppressAutoHyphens w:val="0"/>
              <w:jc w:val="center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C1396">
              <w:rPr>
                <w:rFonts w:ascii="Optima" w:hAnsi="Optima"/>
                <w:b/>
                <w:bCs/>
                <w:kern w:val="0"/>
                <w:sz w:val="20"/>
                <w:szCs w:val="20"/>
              </w:rPr>
              <w:t>Hazards/Hazardous Activities</w:t>
            </w:r>
          </w:p>
        </w:tc>
      </w:tr>
      <w:tr w:rsidR="00336CE9" w:rsidRPr="00381F72" w14:paraId="53EF8E33" w14:textId="77777777" w:rsidTr="007C1396">
        <w:trPr>
          <w:trHeight w:val="302"/>
          <w:jc w:val="center"/>
        </w:trPr>
        <w:tc>
          <w:tcPr>
            <w:tcW w:w="144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E9FF1" w14:textId="2C82DE00" w:rsidR="00F67519" w:rsidRPr="00F67519" w:rsidRDefault="00336CE9" w:rsidP="00F67519">
            <w:pPr>
              <w:suppressAutoHyphens w:val="0"/>
              <w:jc w:val="center"/>
              <w:outlineLvl w:val="9"/>
            </w:pPr>
            <w:hyperlink r:id="rId13" w:history="1">
              <w:r w:rsidRPr="007C1396">
                <w:rPr>
                  <w:rStyle w:val="Hyperlink"/>
                  <w:rFonts w:cs="Arial"/>
                </w:rPr>
                <w:t>Mechanical Safe</w:t>
              </w:r>
              <w:r w:rsidRPr="007C1396">
                <w:rPr>
                  <w:rStyle w:val="Hyperlink"/>
                  <w:rFonts w:cs="Arial"/>
                </w:rPr>
                <w:t>t</w:t>
              </w:r>
              <w:r w:rsidRPr="007C1396">
                <w:rPr>
                  <w:rStyle w:val="Hyperlink"/>
                  <w:rFonts w:cs="Arial"/>
                </w:rPr>
                <w:t>y</w:t>
              </w:r>
            </w:hyperlink>
          </w:p>
        </w:tc>
        <w:tc>
          <w:tcPr>
            <w:tcW w:w="70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9AC3E9" w14:textId="0A0A3A55" w:rsidR="00336CE9" w:rsidRPr="00725229" w:rsidRDefault="00336CE9" w:rsidP="00381F72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>
              <w:rPr>
                <w:rFonts w:cs="Arial"/>
                <w:color w:val="000000"/>
                <w:kern w:val="0"/>
                <w:sz w:val="20"/>
                <w:szCs w:val="20"/>
              </w:rPr>
              <w:t>High P</w:t>
            </w: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ressur</w:t>
            </w:r>
            <w:r>
              <w:rPr>
                <w:rFonts w:cs="Arial"/>
                <w:color w:val="000000"/>
                <w:kern w:val="0"/>
                <w:sz w:val="20"/>
                <w:szCs w:val="20"/>
              </w:rPr>
              <w:t>e</w:t>
            </w:r>
          </w:p>
        </w:tc>
      </w:tr>
      <w:tr w:rsidR="00336CE9" w:rsidRPr="00381F72" w14:paraId="00DFD1A3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82F24B4" w14:textId="77777777" w:rsidR="00336CE9" w:rsidRPr="007C1396" w:rsidRDefault="00336CE9" w:rsidP="00381F72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FCFA1" w14:textId="77777777" w:rsidR="00336CE9" w:rsidRPr="00725229" w:rsidRDefault="00336CE9" w:rsidP="00381F72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Vacuum</w:t>
            </w:r>
          </w:p>
        </w:tc>
      </w:tr>
      <w:tr w:rsidR="00336CE9" w:rsidRPr="00381F72" w14:paraId="4A4A5242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4C86C2F" w14:textId="77777777" w:rsidR="00336CE9" w:rsidRPr="007C1396" w:rsidRDefault="00336CE9" w:rsidP="00381F72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B0497" w14:textId="6C6C0FAD" w:rsidR="00336CE9" w:rsidRPr="00725229" w:rsidRDefault="00336CE9" w:rsidP="00381F72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>
              <w:rPr>
                <w:rFonts w:cs="Arial"/>
                <w:color w:val="000000"/>
                <w:kern w:val="0"/>
                <w:sz w:val="20"/>
                <w:szCs w:val="20"/>
              </w:rPr>
              <w:t>Moving</w:t>
            </w: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cs="Arial"/>
                <w:color w:val="000000"/>
                <w:kern w:val="0"/>
                <w:sz w:val="20"/>
                <w:szCs w:val="20"/>
              </w:rPr>
              <w:t>P</w:t>
            </w: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arts</w:t>
            </w:r>
            <w:r>
              <w:rPr>
                <w:rFonts w:cs="Arial"/>
                <w:color w:val="000000"/>
                <w:kern w:val="0"/>
                <w:sz w:val="20"/>
                <w:szCs w:val="20"/>
              </w:rPr>
              <w:t xml:space="preserve"> and/or Vibration</w:t>
            </w:r>
          </w:p>
        </w:tc>
      </w:tr>
      <w:tr w:rsidR="00336CE9" w:rsidRPr="00381F72" w14:paraId="1B707C7E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0427B01" w14:textId="77777777" w:rsidR="00336CE9" w:rsidRPr="007C1396" w:rsidRDefault="00336CE9" w:rsidP="00381F72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5A4B7" w14:textId="563C243A" w:rsidR="00336CE9" w:rsidRPr="00725229" w:rsidRDefault="00336CE9" w:rsidP="00381F72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Hot/</w:t>
            </w:r>
            <w:r>
              <w:rPr>
                <w:rFonts w:cs="Arial"/>
                <w:color w:val="000000"/>
                <w:kern w:val="0"/>
                <w:sz w:val="20"/>
                <w:szCs w:val="20"/>
              </w:rPr>
              <w:t>C</w:t>
            </w: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 xml:space="preserve">old </w:t>
            </w:r>
            <w:r>
              <w:rPr>
                <w:rFonts w:cs="Arial"/>
                <w:color w:val="000000"/>
                <w:kern w:val="0"/>
                <w:sz w:val="20"/>
                <w:szCs w:val="20"/>
              </w:rPr>
              <w:t>S</w:t>
            </w: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urfaces</w:t>
            </w:r>
          </w:p>
        </w:tc>
      </w:tr>
      <w:tr w:rsidR="00336CE9" w:rsidRPr="00381F72" w14:paraId="031EF645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6DB16A" w14:textId="77777777" w:rsidR="00336CE9" w:rsidRPr="007C1396" w:rsidRDefault="00336CE9" w:rsidP="00381F72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BE169" w14:textId="5BF64B3B" w:rsidR="00336CE9" w:rsidRPr="00725229" w:rsidRDefault="00336CE9" w:rsidP="00381F72">
            <w:pPr>
              <w:suppressAutoHyphens w:val="0"/>
              <w:jc w:val="left"/>
              <w:outlineLvl w:val="9"/>
              <w:rPr>
                <w:rFonts w:cs="Arial"/>
                <w:i/>
                <w:iCs/>
                <w:color w:val="000000"/>
                <w:kern w:val="0"/>
                <w:sz w:val="20"/>
                <w:szCs w:val="20"/>
              </w:rPr>
            </w:pPr>
            <w:r w:rsidRPr="00725229">
              <w:rPr>
                <w:rFonts w:cs="Arial"/>
                <w:i/>
                <w:iCs/>
                <w:color w:val="000000"/>
                <w:kern w:val="0"/>
                <w:sz w:val="20"/>
                <w:szCs w:val="20"/>
              </w:rPr>
              <w:t>Other</w:t>
            </w:r>
          </w:p>
        </w:tc>
      </w:tr>
      <w:tr w:rsidR="00336CE9" w:rsidRPr="00381F72" w14:paraId="38FE23F2" w14:textId="77777777" w:rsidTr="007C1396">
        <w:trPr>
          <w:trHeight w:val="146"/>
          <w:jc w:val="center"/>
        </w:trPr>
        <w:tc>
          <w:tcPr>
            <w:tcW w:w="144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74973" w14:textId="54BDD068" w:rsidR="00336CE9" w:rsidRPr="007C1396" w:rsidRDefault="00336CE9" w:rsidP="00381F72">
            <w:pPr>
              <w:suppressAutoHyphens w:val="0"/>
              <w:jc w:val="center"/>
              <w:outlineLvl w:val="9"/>
              <w:rPr>
                <w:rFonts w:cs="Arial"/>
                <w:kern w:val="0"/>
              </w:rPr>
            </w:pPr>
            <w:hyperlink r:id="rId14" w:history="1">
              <w:r w:rsidRPr="007C1396">
                <w:rPr>
                  <w:rStyle w:val="Hyperlink"/>
                  <w:rFonts w:cs="Arial"/>
                </w:rPr>
                <w:t>Cryogenic Safety</w:t>
              </w:r>
            </w:hyperlink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995D3" w14:textId="6D5D4B48" w:rsidR="00336CE9" w:rsidRPr="00725229" w:rsidRDefault="00336CE9" w:rsidP="00381F72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 xml:space="preserve">Cryogenic </w:t>
            </w:r>
            <w:r>
              <w:rPr>
                <w:rFonts w:cs="Arial"/>
                <w:color w:val="000000"/>
                <w:kern w:val="0"/>
                <w:sz w:val="20"/>
                <w:szCs w:val="20"/>
              </w:rPr>
              <w:t>F</w:t>
            </w: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luid</w:t>
            </w:r>
            <w:r>
              <w:rPr>
                <w:rFonts w:cs="Arial"/>
                <w:color w:val="000000"/>
                <w:kern w:val="0"/>
                <w:sz w:val="20"/>
                <w:szCs w:val="20"/>
              </w:rPr>
              <w:t xml:space="preserve"> or Systems</w:t>
            </w:r>
          </w:p>
        </w:tc>
        <w:bookmarkStart w:id="0" w:name="Check12"/>
        <w:bookmarkEnd w:id="0"/>
      </w:tr>
      <w:tr w:rsidR="00336CE9" w:rsidRPr="00381F72" w14:paraId="04BF534A" w14:textId="77777777" w:rsidTr="007C1396">
        <w:trPr>
          <w:trHeight w:val="146"/>
          <w:jc w:val="center"/>
        </w:trPr>
        <w:tc>
          <w:tcPr>
            <w:tcW w:w="1441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E5A51" w14:textId="77777777" w:rsidR="00336CE9" w:rsidRPr="007C1396" w:rsidRDefault="00336CE9" w:rsidP="00381F72">
            <w:pPr>
              <w:suppressAutoHyphens w:val="0"/>
              <w:jc w:val="center"/>
              <w:outlineLvl w:val="9"/>
              <w:rPr>
                <w:rFonts w:cs="Arial"/>
                <w:color w:val="548DD4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B9BC9" w14:textId="06625A04" w:rsidR="00336CE9" w:rsidRPr="00725229" w:rsidRDefault="00336CE9" w:rsidP="00381F72">
            <w:pPr>
              <w:suppressAutoHyphens w:val="0"/>
              <w:jc w:val="left"/>
              <w:outlineLvl w:val="9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725229">
              <w:rPr>
                <w:rFonts w:cs="Arial"/>
                <w:i/>
                <w:iCs/>
                <w:color w:val="000000"/>
                <w:kern w:val="0"/>
                <w:sz w:val="20"/>
                <w:szCs w:val="20"/>
              </w:rPr>
              <w:t>Other</w:t>
            </w:r>
          </w:p>
        </w:tc>
      </w:tr>
      <w:tr w:rsidR="00336CE9" w:rsidRPr="00381F72" w14:paraId="7EF11C2B" w14:textId="77777777" w:rsidTr="007C1396">
        <w:trPr>
          <w:trHeight w:val="302"/>
          <w:jc w:val="center"/>
        </w:trPr>
        <w:tc>
          <w:tcPr>
            <w:tcW w:w="1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5D129" w14:textId="3511127A" w:rsidR="00336CE9" w:rsidRPr="007C1396" w:rsidRDefault="00336CE9" w:rsidP="00AE1243">
            <w:pPr>
              <w:suppressAutoHyphens w:val="0"/>
              <w:jc w:val="center"/>
              <w:outlineLvl w:val="9"/>
              <w:rPr>
                <w:rFonts w:cs="Arial"/>
                <w:kern w:val="0"/>
              </w:rPr>
            </w:pPr>
            <w:hyperlink r:id="rId15" w:history="1">
              <w:r w:rsidRPr="007C1396">
                <w:rPr>
                  <w:rStyle w:val="Hyperlink"/>
                  <w:rFonts w:cs="Arial"/>
                </w:rPr>
                <w:t>Electrical and Electro-magnetic Safety</w:t>
              </w:r>
            </w:hyperlink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5C7FE" w14:textId="50BF8750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>
              <w:rPr>
                <w:rFonts w:cs="Arial"/>
                <w:color w:val="000000"/>
                <w:kern w:val="0"/>
                <w:sz w:val="20"/>
                <w:szCs w:val="20"/>
              </w:rPr>
              <w:t xml:space="preserve">Low Voltage </w:t>
            </w: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 xml:space="preserve">Electrical </w:t>
            </w:r>
            <w:r>
              <w:rPr>
                <w:rFonts w:cs="Arial"/>
                <w:color w:val="000000"/>
                <w:kern w:val="0"/>
                <w:sz w:val="20"/>
                <w:szCs w:val="20"/>
              </w:rPr>
              <w:t>E</w:t>
            </w: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 xml:space="preserve">quipment and </w:t>
            </w:r>
            <w:r>
              <w:rPr>
                <w:rFonts w:cs="Arial"/>
                <w:color w:val="000000"/>
                <w:kern w:val="0"/>
                <w:sz w:val="20"/>
                <w:szCs w:val="20"/>
              </w:rPr>
              <w:t>I</w:t>
            </w: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nstallations</w:t>
            </w:r>
          </w:p>
        </w:tc>
      </w:tr>
      <w:tr w:rsidR="00336CE9" w:rsidRPr="00381F72" w14:paraId="12F96AD2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D297AF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1C401" w14:textId="77777777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High Voltage Equipment</w:t>
            </w:r>
          </w:p>
        </w:tc>
      </w:tr>
      <w:tr w:rsidR="00336CE9" w:rsidRPr="00381F72" w14:paraId="4E1D7CD8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83C658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CDF75" w14:textId="328733AC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 xml:space="preserve">Magnetic </w:t>
            </w:r>
            <w:r>
              <w:rPr>
                <w:rFonts w:cs="Arial"/>
                <w:color w:val="000000"/>
                <w:kern w:val="0"/>
                <w:sz w:val="20"/>
                <w:szCs w:val="20"/>
              </w:rPr>
              <w:t>F</w:t>
            </w: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ield</w:t>
            </w:r>
          </w:p>
        </w:tc>
      </w:tr>
      <w:tr w:rsidR="00336CE9" w:rsidRPr="00381F72" w14:paraId="37CB2CE6" w14:textId="77777777" w:rsidTr="007C1396">
        <w:trPr>
          <w:trHeight w:val="57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B52EB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8E327" w14:textId="1013F384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i/>
                <w:iCs/>
                <w:color w:val="000000"/>
                <w:kern w:val="0"/>
                <w:sz w:val="20"/>
                <w:szCs w:val="20"/>
              </w:rPr>
              <w:t>Other</w:t>
            </w:r>
          </w:p>
        </w:tc>
      </w:tr>
      <w:tr w:rsidR="00336CE9" w:rsidRPr="00381F72" w14:paraId="6DDC50A2" w14:textId="77777777" w:rsidTr="007C1396">
        <w:trPr>
          <w:trHeight w:val="302"/>
          <w:jc w:val="center"/>
        </w:trPr>
        <w:tc>
          <w:tcPr>
            <w:tcW w:w="14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864215" w14:textId="0B4C6680" w:rsidR="00336CE9" w:rsidRPr="007C1396" w:rsidRDefault="00336CE9" w:rsidP="00AE1243">
            <w:pPr>
              <w:suppressAutoHyphens w:val="0"/>
              <w:jc w:val="center"/>
              <w:outlineLvl w:val="9"/>
              <w:rPr>
                <w:rFonts w:cs="Arial"/>
                <w:kern w:val="0"/>
              </w:rPr>
            </w:pPr>
            <w:hyperlink r:id="rId16" w:history="1">
              <w:r w:rsidRPr="007C1396">
                <w:rPr>
                  <w:rStyle w:val="Hyperlink"/>
                  <w:rFonts w:cs="Arial"/>
                </w:rPr>
                <w:t>Chemical Safety</w:t>
              </w:r>
            </w:hyperlink>
            <w:r w:rsidR="00F67519">
              <w:t xml:space="preserve"> </w:t>
            </w:r>
            <w:r w:rsidR="00F67519">
              <w:br/>
              <w:t>a</w:t>
            </w:r>
            <w:r w:rsidRPr="007C1396">
              <w:t xml:space="preserve">nd </w:t>
            </w:r>
            <w:r w:rsidR="00F67519">
              <w:br/>
            </w:r>
            <w:hyperlink r:id="rId17" w:history="1">
              <w:r w:rsidRPr="007C1396">
                <w:rPr>
                  <w:rStyle w:val="Hyperlink"/>
                  <w:rFonts w:cs="Arial"/>
                  <w:kern w:val="0"/>
                </w:rPr>
                <w:t>Biological Safety</w:t>
              </w:r>
            </w:hyperlink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1E0E5" w14:textId="0E87FAC9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Hazardous chemical agent (HCA)</w:t>
            </w:r>
            <w:r w:rsidR="00F67519">
              <w:rPr>
                <w:rFonts w:cs="Arial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336CE9" w:rsidRPr="00381F72" w14:paraId="01F9E4BD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0E5B4A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0EE7E" w14:textId="5EFD6E22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 xml:space="preserve">Toxic/Harmful, </w:t>
            </w:r>
            <w:r w:rsidRPr="00725229">
              <w:rPr>
                <w:rFonts w:cs="Arial"/>
                <w:kern w:val="0"/>
                <w:sz w:val="20"/>
                <w:szCs w:val="20"/>
                <w:lang w:val="en-US"/>
              </w:rPr>
              <w:t xml:space="preserve">CMR (carcinogens, mutagens and substances toxic to reproduction), </w:t>
            </w: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Irritant, Asphyxiant, Asbestos, etc.</w:t>
            </w:r>
          </w:p>
        </w:tc>
      </w:tr>
      <w:tr w:rsidR="00336CE9" w:rsidRPr="00381F72" w14:paraId="00265B5B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8B4352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2711D" w14:textId="5BF55740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Corrosive, Oxidizing</w:t>
            </w:r>
          </w:p>
        </w:tc>
      </w:tr>
      <w:tr w:rsidR="00336CE9" w:rsidRPr="00381F72" w14:paraId="231E292E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8B66CF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3E83F" w14:textId="46FF44BD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 xml:space="preserve">Flammable, Potentially </w:t>
            </w:r>
            <w:r>
              <w:rPr>
                <w:rFonts w:cs="Arial"/>
                <w:color w:val="000000"/>
                <w:kern w:val="0"/>
                <w:sz w:val="20"/>
                <w:szCs w:val="20"/>
              </w:rPr>
              <w:t>E</w:t>
            </w: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 xml:space="preserve">xplosive </w:t>
            </w:r>
            <w:r>
              <w:rPr>
                <w:rFonts w:cs="Arial"/>
                <w:color w:val="000000"/>
                <w:kern w:val="0"/>
                <w:sz w:val="20"/>
                <w:szCs w:val="20"/>
              </w:rPr>
              <w:t>A</w:t>
            </w: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tmospheres</w:t>
            </w:r>
          </w:p>
        </w:tc>
      </w:tr>
      <w:tr w:rsidR="00336CE9" w:rsidRPr="00381F72" w14:paraId="7C0514D0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B250D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955D6" w14:textId="77777777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Nanomaterial’s</w:t>
            </w:r>
          </w:p>
        </w:tc>
      </w:tr>
      <w:tr w:rsidR="00336CE9" w:rsidRPr="00381F72" w14:paraId="69879AA2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517F48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CC87E" w14:textId="2F7C6095" w:rsidR="00336CE9" w:rsidRPr="002248BC" w:rsidRDefault="00336CE9" w:rsidP="00AE1243">
            <w:pPr>
              <w:suppressAutoHyphens w:val="0"/>
              <w:jc w:val="left"/>
              <w:outlineLvl w:val="9"/>
              <w:rPr>
                <w:rFonts w:cs="Arial"/>
                <w:color w:val="000000"/>
                <w:kern w:val="0"/>
                <w:sz w:val="20"/>
                <w:szCs w:val="20"/>
              </w:rPr>
            </w:pPr>
            <w:r>
              <w:rPr>
                <w:rFonts w:cs="Arial"/>
                <w:color w:val="000000"/>
                <w:kern w:val="0"/>
                <w:sz w:val="20"/>
                <w:szCs w:val="20"/>
              </w:rPr>
              <w:t>Use of Lead</w:t>
            </w:r>
          </w:p>
        </w:tc>
      </w:tr>
      <w:tr w:rsidR="00336CE9" w:rsidRPr="00381F72" w14:paraId="5B43E3F6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FB68F1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5D558" w14:textId="259C05EA" w:rsidR="00336CE9" w:rsidRPr="003B72DE" w:rsidRDefault="00336CE9" w:rsidP="00AE1243">
            <w:pPr>
              <w:suppressAutoHyphens w:val="0"/>
              <w:jc w:val="left"/>
              <w:outlineLvl w:val="9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F73154">
              <w:rPr>
                <w:rFonts w:cs="Arial"/>
                <w:color w:val="000000"/>
                <w:kern w:val="0"/>
                <w:sz w:val="20"/>
                <w:szCs w:val="20"/>
              </w:rPr>
              <w:t xml:space="preserve">Biological </w:t>
            </w:r>
            <w:r>
              <w:rPr>
                <w:rFonts w:cs="Arial"/>
                <w:color w:val="000000"/>
                <w:kern w:val="0"/>
                <w:sz w:val="20"/>
                <w:szCs w:val="20"/>
              </w:rPr>
              <w:t>M</w:t>
            </w:r>
            <w:r w:rsidRPr="00F73154">
              <w:rPr>
                <w:rFonts w:cs="Arial"/>
                <w:color w:val="000000"/>
                <w:kern w:val="0"/>
                <w:sz w:val="20"/>
                <w:szCs w:val="20"/>
              </w:rPr>
              <w:t>aterial</w:t>
            </w:r>
          </w:p>
        </w:tc>
      </w:tr>
      <w:tr w:rsidR="00336CE9" w:rsidRPr="00381F72" w14:paraId="1E105320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2553F6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2C2A1" w14:textId="22A92D3C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i/>
                <w:iCs/>
                <w:color w:val="000000"/>
                <w:kern w:val="0"/>
                <w:sz w:val="20"/>
                <w:szCs w:val="20"/>
              </w:rPr>
              <w:t>Other</w:t>
            </w:r>
          </w:p>
        </w:tc>
      </w:tr>
      <w:tr w:rsidR="00336CE9" w:rsidRPr="00381F72" w14:paraId="46A0A7F7" w14:textId="77777777" w:rsidTr="007C1396">
        <w:trPr>
          <w:trHeight w:val="302"/>
          <w:jc w:val="center"/>
        </w:trPr>
        <w:tc>
          <w:tcPr>
            <w:tcW w:w="14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88DA5" w14:textId="4194A87A" w:rsidR="00F67519" w:rsidRPr="00F67519" w:rsidRDefault="00336CE9" w:rsidP="00F67519">
            <w:pPr>
              <w:suppressAutoHyphens w:val="0"/>
              <w:jc w:val="center"/>
              <w:outlineLvl w:val="9"/>
            </w:pPr>
            <w:hyperlink r:id="rId18" w:history="1">
              <w:r w:rsidRPr="007C1396">
                <w:rPr>
                  <w:rStyle w:val="Hyperlink"/>
                  <w:rFonts w:cs="Arial"/>
                </w:rPr>
                <w:t>Non-ionizing radiation Safety</w:t>
              </w:r>
            </w:hyperlink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EBD59" w14:textId="0F677C1C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Laser - class, UV light, etc.</w:t>
            </w:r>
          </w:p>
        </w:tc>
      </w:tr>
      <w:tr w:rsidR="00336CE9" w:rsidRPr="00381F72" w14:paraId="06C5819B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589370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CE7F6" w14:textId="77777777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Radiofrequency</w:t>
            </w:r>
          </w:p>
        </w:tc>
      </w:tr>
      <w:tr w:rsidR="00336CE9" w:rsidRPr="00381F72" w14:paraId="4E6C8F95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E0A14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56D78" w14:textId="40D69272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i/>
                <w:iCs/>
                <w:color w:val="000000"/>
                <w:kern w:val="0"/>
                <w:sz w:val="20"/>
                <w:szCs w:val="20"/>
              </w:rPr>
              <w:t>Other</w:t>
            </w:r>
          </w:p>
        </w:tc>
      </w:tr>
      <w:tr w:rsidR="00336CE9" w:rsidRPr="00381F72" w14:paraId="46E3C421" w14:textId="77777777" w:rsidTr="007C1396">
        <w:trPr>
          <w:trHeight w:val="302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27B05B" w14:textId="2AE0708D" w:rsidR="00336CE9" w:rsidRPr="007C1396" w:rsidRDefault="00336CE9" w:rsidP="00725229">
            <w:pPr>
              <w:suppressAutoHyphens w:val="0"/>
              <w:jc w:val="center"/>
              <w:outlineLvl w:val="9"/>
              <w:rPr>
                <w:rFonts w:cs="Arial"/>
                <w:kern w:val="0"/>
              </w:rPr>
            </w:pPr>
            <w:hyperlink r:id="rId19" w:history="1">
              <w:r w:rsidRPr="007C1396">
                <w:rPr>
                  <w:rStyle w:val="Hyperlink"/>
                  <w:rFonts w:cs="Arial"/>
                  <w:kern w:val="0"/>
                </w:rPr>
                <w:t xml:space="preserve">Ionizing </w:t>
              </w:r>
              <w:r w:rsidR="007C1396">
                <w:rPr>
                  <w:rStyle w:val="Hyperlink"/>
                  <w:rFonts w:cs="Arial"/>
                  <w:kern w:val="0"/>
                </w:rPr>
                <w:br/>
              </w:r>
              <w:r w:rsidRPr="007C1396">
                <w:rPr>
                  <w:rStyle w:val="Hyperlink"/>
                  <w:rFonts w:cs="Arial"/>
                  <w:kern w:val="0"/>
                </w:rPr>
                <w:t>Radiation</w:t>
              </w:r>
            </w:hyperlink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5409D" w14:textId="33943571" w:rsidR="00336CE9" w:rsidRPr="00694F32" w:rsidRDefault="00336CE9" w:rsidP="00AE1243">
            <w:pPr>
              <w:suppressAutoHyphens w:val="0"/>
              <w:jc w:val="left"/>
              <w:outlineLvl w:val="9"/>
              <w:rPr>
                <w:rFonts w:cs="Arial"/>
                <w:i/>
                <w:iCs/>
                <w:color w:val="000000"/>
                <w:kern w:val="0"/>
                <w:sz w:val="20"/>
                <w:szCs w:val="20"/>
              </w:rPr>
            </w:pPr>
            <w:r w:rsidRPr="00F73154">
              <w:rPr>
                <w:rFonts w:cs="Arial"/>
                <w:color w:val="000000"/>
                <w:kern w:val="0"/>
                <w:sz w:val="20"/>
                <w:szCs w:val="20"/>
              </w:rPr>
              <w:t xml:space="preserve">Target </w:t>
            </w:r>
            <w:r>
              <w:rPr>
                <w:rFonts w:cs="Arial"/>
                <w:color w:val="000000"/>
                <w:kern w:val="0"/>
                <w:sz w:val="20"/>
                <w:szCs w:val="20"/>
              </w:rPr>
              <w:t>M</w:t>
            </w:r>
            <w:r w:rsidRPr="00F73154">
              <w:rPr>
                <w:rFonts w:cs="Arial"/>
                <w:color w:val="000000"/>
                <w:kern w:val="0"/>
                <w:sz w:val="20"/>
                <w:szCs w:val="20"/>
              </w:rPr>
              <w:t>aterial</w:t>
            </w:r>
          </w:p>
        </w:tc>
      </w:tr>
      <w:tr w:rsidR="00336CE9" w:rsidRPr="00381F72" w14:paraId="3639A5B8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F7E63E4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B1632" w14:textId="648D06CA" w:rsidR="00336CE9" w:rsidRPr="00694F32" w:rsidRDefault="00336CE9" w:rsidP="00AE1243">
            <w:pPr>
              <w:suppressAutoHyphens w:val="0"/>
              <w:jc w:val="left"/>
              <w:outlineLvl w:val="9"/>
              <w:rPr>
                <w:rFonts w:cs="Arial"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cs="Arial"/>
                <w:kern w:val="0"/>
                <w:sz w:val="20"/>
                <w:szCs w:val="20"/>
              </w:rPr>
              <w:t xml:space="preserve">Radioactive </w:t>
            </w:r>
            <w:r w:rsidRPr="00F73154">
              <w:rPr>
                <w:rFonts w:cs="Arial"/>
                <w:kern w:val="0"/>
                <w:sz w:val="20"/>
                <w:szCs w:val="20"/>
              </w:rPr>
              <w:t>Source</w:t>
            </w:r>
            <w:r>
              <w:rPr>
                <w:rFonts w:cs="Arial"/>
                <w:kern w:val="0"/>
                <w:sz w:val="20"/>
                <w:szCs w:val="20"/>
              </w:rPr>
              <w:t>s</w:t>
            </w:r>
          </w:p>
        </w:tc>
      </w:tr>
      <w:tr w:rsidR="00336CE9" w:rsidRPr="00381F72" w14:paraId="4C862D55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F41766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27F78" w14:textId="26DA88DA" w:rsidR="00336CE9" w:rsidRPr="00694F32" w:rsidRDefault="00336CE9" w:rsidP="00AE1243">
            <w:pPr>
              <w:suppressAutoHyphens w:val="0"/>
              <w:jc w:val="left"/>
              <w:outlineLvl w:val="9"/>
              <w:rPr>
                <w:rFonts w:cs="Arial"/>
                <w:i/>
                <w:iCs/>
                <w:color w:val="000000"/>
                <w:kern w:val="0"/>
                <w:sz w:val="20"/>
                <w:szCs w:val="20"/>
              </w:rPr>
            </w:pPr>
            <w:r w:rsidRPr="00F73154">
              <w:rPr>
                <w:rFonts w:cs="Arial"/>
                <w:i/>
                <w:iCs/>
                <w:color w:val="000000"/>
                <w:kern w:val="0"/>
                <w:sz w:val="20"/>
                <w:szCs w:val="20"/>
              </w:rPr>
              <w:t>Other</w:t>
            </w:r>
          </w:p>
        </w:tc>
      </w:tr>
      <w:tr w:rsidR="00336CE9" w:rsidRPr="00381F72" w14:paraId="6CD46963" w14:textId="77777777" w:rsidTr="007C1396">
        <w:trPr>
          <w:trHeight w:val="302"/>
          <w:jc w:val="center"/>
        </w:trPr>
        <w:tc>
          <w:tcPr>
            <w:tcW w:w="144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02A75" w14:textId="5B4D8127" w:rsidR="00336CE9" w:rsidRPr="007C1396" w:rsidRDefault="007C1396" w:rsidP="00AE1243">
            <w:pPr>
              <w:suppressAutoHyphens w:val="0"/>
              <w:jc w:val="center"/>
              <w:outlineLvl w:val="9"/>
              <w:rPr>
                <w:rFonts w:cs="Arial"/>
                <w:kern w:val="0"/>
              </w:rPr>
            </w:pPr>
            <w:hyperlink r:id="rId20" w:history="1">
              <w:r w:rsidR="00336CE9" w:rsidRPr="007C1396">
                <w:rPr>
                  <w:rStyle w:val="Hyperlink"/>
                  <w:rFonts w:cs="Arial"/>
                  <w:kern w:val="0"/>
                </w:rPr>
                <w:t>Environment</w:t>
              </w:r>
            </w:hyperlink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9B2BC" w14:textId="77777777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  <w:lang w:val="en-US"/>
              </w:rPr>
              <w:t>Usage/storage of potentially polluting substances (gases, liquids, solids)</w:t>
            </w:r>
          </w:p>
        </w:tc>
      </w:tr>
      <w:tr w:rsidR="00336CE9" w:rsidRPr="00381F72" w14:paraId="3B39FC1C" w14:textId="77777777" w:rsidTr="007C1396">
        <w:trPr>
          <w:trHeight w:val="289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BDBE883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3B27F" w14:textId="085C14B2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  <w:lang w:val="en-US"/>
              </w:rPr>
              <w:t>Emissions of substances into the atmosphere</w:t>
            </w:r>
          </w:p>
        </w:tc>
      </w:tr>
      <w:tr w:rsidR="00336CE9" w:rsidRPr="00381F72" w14:paraId="52BC0119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A8998FD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EE68B" w14:textId="6A05A591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  <w:lang w:val="en-US"/>
              </w:rPr>
              <w:t>Discharge of effluents to the site drainage </w:t>
            </w:r>
            <w:r w:rsidRPr="00725229">
              <w:rPr>
                <w:rFonts w:cs="Arial"/>
                <w:kern w:val="0"/>
                <w:sz w:val="20"/>
                <w:szCs w:val="20"/>
                <w:lang w:val="en-US"/>
              </w:rPr>
              <w:t xml:space="preserve">(i.e. infiltration water, </w:t>
            </w:r>
            <w:proofErr w:type="gramStart"/>
            <w:r w:rsidRPr="00725229">
              <w:rPr>
                <w:rFonts w:cs="Arial"/>
                <w:kern w:val="0"/>
                <w:sz w:val="20"/>
                <w:szCs w:val="20"/>
                <w:lang w:val="en-US"/>
              </w:rPr>
              <w:t>rain water</w:t>
            </w:r>
            <w:proofErr w:type="gramEnd"/>
            <w:r w:rsidRPr="00725229">
              <w:rPr>
                <w:rFonts w:cs="Arial"/>
                <w:kern w:val="0"/>
                <w:sz w:val="20"/>
                <w:szCs w:val="20"/>
                <w:lang w:val="en-US"/>
              </w:rPr>
              <w:t>, cooling water…)</w:t>
            </w:r>
            <w:r>
              <w:rPr>
                <w:rFonts w:cs="Arial"/>
                <w:kern w:val="0"/>
                <w:sz w:val="20"/>
                <w:szCs w:val="20"/>
                <w:lang w:val="en-US"/>
              </w:rPr>
              <w:t xml:space="preserve"> or </w:t>
            </w:r>
            <w:r w:rsidRPr="00F73154">
              <w:rPr>
                <w:rFonts w:cs="Arial"/>
                <w:color w:val="000000"/>
                <w:kern w:val="0"/>
                <w:sz w:val="20"/>
                <w:szCs w:val="20"/>
                <w:lang w:val="en-US"/>
              </w:rPr>
              <w:t>to sewage (i.e. sanitary water…)</w:t>
            </w:r>
          </w:p>
        </w:tc>
      </w:tr>
      <w:tr w:rsidR="00336CE9" w:rsidRPr="00381F72" w14:paraId="3B235A4A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9DFEA5B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E82B8" w14:textId="7F7270F0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>
              <w:rPr>
                <w:rFonts w:cs="Arial"/>
                <w:color w:val="000000"/>
                <w:kern w:val="0"/>
                <w:sz w:val="20"/>
                <w:szCs w:val="20"/>
              </w:rPr>
              <w:t xml:space="preserve">(Activated) </w:t>
            </w: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Waste generation</w:t>
            </w:r>
          </w:p>
        </w:tc>
      </w:tr>
      <w:tr w:rsidR="00336CE9" w:rsidRPr="00381F72" w14:paraId="01F4647D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64BAC29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89496" w14:textId="77777777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  <w:lang w:val="en-US"/>
              </w:rPr>
              <w:t>Significant consumption of resources </w:t>
            </w:r>
            <w:r w:rsidRPr="00725229">
              <w:rPr>
                <w:rFonts w:cs="Arial"/>
                <w:kern w:val="0"/>
                <w:sz w:val="20"/>
                <w:szCs w:val="20"/>
                <w:lang w:val="en-US"/>
              </w:rPr>
              <w:t>(e.g. water, electricity gas, fuels, ...)</w:t>
            </w:r>
          </w:p>
        </w:tc>
      </w:tr>
      <w:tr w:rsidR="00336CE9" w:rsidRPr="00381F72" w14:paraId="1717B45E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D72B0F" w14:textId="77777777" w:rsidR="00336CE9" w:rsidRPr="007C1396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BA064" w14:textId="0A59BBDE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725229">
              <w:rPr>
                <w:rFonts w:cs="Arial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Other</w:t>
            </w:r>
          </w:p>
        </w:tc>
      </w:tr>
      <w:tr w:rsidR="00336CE9" w:rsidRPr="00381F72" w14:paraId="69EB385F" w14:textId="77777777" w:rsidTr="007C1396">
        <w:trPr>
          <w:trHeight w:val="302"/>
          <w:jc w:val="center"/>
        </w:trPr>
        <w:tc>
          <w:tcPr>
            <w:tcW w:w="14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039C8" w14:textId="7295EEE3" w:rsidR="00336CE9" w:rsidRPr="007C1396" w:rsidRDefault="00336CE9" w:rsidP="00AE1243">
            <w:pPr>
              <w:suppressAutoHyphens w:val="0"/>
              <w:jc w:val="center"/>
              <w:outlineLvl w:val="9"/>
              <w:rPr>
                <w:rFonts w:cs="Arial"/>
                <w:kern w:val="0"/>
              </w:rPr>
            </w:pPr>
            <w:hyperlink r:id="rId21" w:history="1">
              <w:r w:rsidRPr="007C1396">
                <w:rPr>
                  <w:rStyle w:val="Hyperlink"/>
                  <w:rFonts w:cs="Arial"/>
                </w:rPr>
                <w:t>Fire Safety</w:t>
              </w:r>
            </w:hyperlink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5815B" w14:textId="77777777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Hot works</w:t>
            </w:r>
          </w:p>
        </w:tc>
      </w:tr>
      <w:tr w:rsidR="00336CE9" w:rsidRPr="00381F72" w14:paraId="58C11E5F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E8187" w14:textId="77777777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b/>
                <w:bCs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C2343" w14:textId="77777777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kern w:val="0"/>
                <w:sz w:val="20"/>
                <w:szCs w:val="20"/>
              </w:rPr>
            </w:pPr>
            <w:r w:rsidRPr="00725229">
              <w:rPr>
                <w:rFonts w:cs="Arial"/>
                <w:color w:val="000000"/>
                <w:kern w:val="0"/>
                <w:sz w:val="20"/>
                <w:szCs w:val="20"/>
              </w:rPr>
              <w:t>Combustible Materials</w:t>
            </w:r>
          </w:p>
        </w:tc>
      </w:tr>
      <w:tr w:rsidR="00336CE9" w:rsidRPr="00381F72" w14:paraId="2DA92269" w14:textId="77777777" w:rsidTr="007C1396">
        <w:trPr>
          <w:trHeight w:val="302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9B938B" w14:textId="77777777" w:rsidR="00336CE9" w:rsidRPr="00AE1243" w:rsidRDefault="00336CE9" w:rsidP="00AE1243">
            <w:pPr>
              <w:suppressAutoHyphens w:val="0"/>
              <w:jc w:val="left"/>
              <w:outlineLvl w:val="9"/>
              <w:rPr>
                <w:rFonts w:cs="Arial"/>
                <w:b/>
                <w:bCs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7F651" w14:textId="4C1FEB54" w:rsidR="00336CE9" w:rsidRPr="00AE1243" w:rsidRDefault="00336CE9" w:rsidP="00AE1243">
            <w:pPr>
              <w:suppressAutoHyphens w:val="0"/>
              <w:jc w:val="left"/>
              <w:outlineLvl w:val="9"/>
              <w:rPr>
                <w:rFonts w:cs="Arial"/>
                <w:color w:val="000000"/>
                <w:kern w:val="0"/>
                <w:sz w:val="20"/>
                <w:szCs w:val="20"/>
              </w:rPr>
            </w:pPr>
            <w:r w:rsidRPr="00F73154">
              <w:rPr>
                <w:rFonts w:cs="Arial"/>
                <w:color w:val="000000"/>
                <w:kern w:val="0"/>
                <w:sz w:val="20"/>
                <w:szCs w:val="20"/>
              </w:rPr>
              <w:t>Ignition sources</w:t>
            </w:r>
          </w:p>
        </w:tc>
      </w:tr>
      <w:tr w:rsidR="00336CE9" w:rsidRPr="00381F72" w14:paraId="0A112595" w14:textId="77777777" w:rsidTr="007C1396">
        <w:trPr>
          <w:trHeight w:val="57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71694" w14:textId="77777777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b/>
                <w:bCs/>
                <w:kern w:val="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9ED1B" w14:textId="771D75CD" w:rsidR="00336CE9" w:rsidRPr="00725229" w:rsidRDefault="00336CE9" w:rsidP="00AE1243">
            <w:pPr>
              <w:suppressAutoHyphens w:val="0"/>
              <w:jc w:val="left"/>
              <w:outlineLvl w:val="9"/>
              <w:rPr>
                <w:rFonts w:cs="Arial"/>
                <w:i/>
                <w:iCs/>
                <w:kern w:val="0"/>
                <w:sz w:val="20"/>
                <w:szCs w:val="20"/>
              </w:rPr>
            </w:pPr>
            <w:r w:rsidRPr="00725229">
              <w:rPr>
                <w:rFonts w:cs="Arial"/>
                <w:i/>
                <w:iCs/>
                <w:color w:val="000000"/>
                <w:kern w:val="0"/>
                <w:sz w:val="20"/>
                <w:szCs w:val="20"/>
              </w:rPr>
              <w:t>Other</w:t>
            </w:r>
          </w:p>
        </w:tc>
      </w:tr>
    </w:tbl>
    <w:p w14:paraId="5DACEF5D" w14:textId="77777777" w:rsidR="00381F72" w:rsidRDefault="00381F72"/>
    <w:sectPr w:rsidR="00381F72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1134" w:right="1134" w:bottom="993" w:left="1134" w:header="0" w:footer="567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1C70CD" w14:textId="77777777" w:rsidR="00FE081B" w:rsidRDefault="00FE081B">
      <w:r>
        <w:separator/>
      </w:r>
    </w:p>
  </w:endnote>
  <w:endnote w:type="continuationSeparator" w:id="0">
    <w:p w14:paraId="7C4C20D8" w14:textId="77777777" w:rsidR="00FE081B" w:rsidRDefault="00FE0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Lohit Devanagari">
    <w:altName w:val="Calibri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921358" w14:textId="0AA8A1CB" w:rsidR="00B726AE" w:rsidRDefault="00000000">
    <w:pPr>
      <w:pStyle w:val="Footer"/>
      <w:tabs>
        <w:tab w:val="clear" w:pos="9026"/>
        <w:tab w:val="right" w:pos="9639"/>
      </w:tabs>
      <w:rPr>
        <w:rFonts w:cs="Arial"/>
        <w:sz w:val="18"/>
        <w:szCs w:val="18"/>
        <w:lang w:val="en-US"/>
      </w:rPr>
    </w:pPr>
    <w:r>
      <w:rPr>
        <w:rFonts w:cs="Arial"/>
        <w:szCs w:val="24"/>
      </w:rPr>
      <w:t>Rev. 2.</w:t>
    </w:r>
    <w:r w:rsidR="00725229">
      <w:rPr>
        <w:rFonts w:cs="Arial"/>
        <w:szCs w:val="24"/>
      </w:rPr>
      <w:t>4</w:t>
    </w:r>
    <w:r>
      <w:rPr>
        <w:rFonts w:cs="Arial"/>
        <w:szCs w:val="24"/>
      </w:rPr>
      <w:tab/>
    </w:r>
    <w:r>
      <w:rPr>
        <w:rFonts w:cs="Arial"/>
      </w:rPr>
      <w:t xml:space="preserve">Page </w:t>
    </w:r>
    <w:r>
      <w:rPr>
        <w:rFonts w:cs="Arial"/>
      </w:rPr>
      <w:fldChar w:fldCharType="begin"/>
    </w:r>
    <w:r>
      <w:rPr>
        <w:rFonts w:cs="Arial"/>
      </w:rPr>
      <w:instrText xml:space="preserve"> PAGE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of </w:t>
    </w:r>
    <w:r>
      <w:rPr>
        <w:rFonts w:cs="Arial"/>
      </w:rPr>
      <w:fldChar w:fldCharType="begin"/>
    </w:r>
    <w:r>
      <w:rPr>
        <w:rFonts w:cs="Arial"/>
      </w:rPr>
      <w:instrText xml:space="preserve"> NUMPAGES </w:instrText>
    </w:r>
    <w:r>
      <w:rPr>
        <w:rFonts w:cs="Arial"/>
      </w:rPr>
      <w:fldChar w:fldCharType="separate"/>
    </w:r>
    <w:r>
      <w:rPr>
        <w:rFonts w:cs="Arial"/>
      </w:rPr>
      <w:t>3</w:t>
    </w:r>
    <w:r>
      <w:rPr>
        <w:rFonts w:cs="Arial"/>
      </w:rPr>
      <w:fldChar w:fldCharType="end"/>
    </w:r>
    <w:r>
      <w:rPr>
        <w:rFonts w:cs="Arial"/>
      </w:rPr>
      <w:tab/>
    </w:r>
  </w:p>
  <w:p w14:paraId="36FCE6C5" w14:textId="77777777" w:rsidR="00B726AE" w:rsidRDefault="00B726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E007A3" w14:textId="5DD2B506" w:rsidR="00B726AE" w:rsidRDefault="00000000">
    <w:pPr>
      <w:pStyle w:val="Footer"/>
      <w:tabs>
        <w:tab w:val="clear" w:pos="9026"/>
        <w:tab w:val="right" w:pos="9639"/>
      </w:tabs>
      <w:rPr>
        <w:rFonts w:cs="Arial"/>
        <w:sz w:val="18"/>
        <w:szCs w:val="18"/>
        <w:lang w:val="en-US"/>
      </w:rPr>
    </w:pPr>
    <w:r>
      <w:rPr>
        <w:rFonts w:cs="Arial"/>
        <w:szCs w:val="24"/>
      </w:rPr>
      <w:t>Rev. 2.</w:t>
    </w:r>
    <w:r w:rsidR="003B3299">
      <w:rPr>
        <w:rFonts w:cs="Arial"/>
        <w:szCs w:val="24"/>
      </w:rPr>
      <w:t>4</w:t>
    </w:r>
    <w:r>
      <w:rPr>
        <w:rFonts w:cs="Arial"/>
        <w:szCs w:val="24"/>
      </w:rPr>
      <w:tab/>
    </w:r>
    <w:r>
      <w:rPr>
        <w:rFonts w:cs="Arial"/>
      </w:rPr>
      <w:t xml:space="preserve">Page </w:t>
    </w:r>
    <w:r>
      <w:rPr>
        <w:rFonts w:cs="Arial"/>
      </w:rPr>
      <w:fldChar w:fldCharType="begin"/>
    </w:r>
    <w:r>
      <w:rPr>
        <w:rFonts w:cs="Arial"/>
      </w:rPr>
      <w:instrText xml:space="preserve"> PAGE </w:instrText>
    </w:r>
    <w:r>
      <w:rPr>
        <w:rFonts w:cs="Arial"/>
      </w:rPr>
      <w:fldChar w:fldCharType="separate"/>
    </w:r>
    <w:r>
      <w:rPr>
        <w:rFonts w:cs="Arial"/>
      </w:rPr>
      <w:t>1</w:t>
    </w:r>
    <w:r>
      <w:rPr>
        <w:rFonts w:cs="Arial"/>
      </w:rPr>
      <w:fldChar w:fldCharType="end"/>
    </w:r>
    <w:r>
      <w:rPr>
        <w:rFonts w:cs="Arial"/>
      </w:rPr>
      <w:t xml:space="preserve"> of </w:t>
    </w:r>
    <w:r>
      <w:rPr>
        <w:rFonts w:cs="Arial"/>
      </w:rPr>
      <w:fldChar w:fldCharType="begin"/>
    </w:r>
    <w:r>
      <w:rPr>
        <w:rFonts w:cs="Arial"/>
      </w:rPr>
      <w:instrText xml:space="preserve"> NUMPAGES </w:instrText>
    </w:r>
    <w:r>
      <w:rPr>
        <w:rFonts w:cs="Arial"/>
      </w:rPr>
      <w:fldChar w:fldCharType="separate"/>
    </w:r>
    <w:r>
      <w:rPr>
        <w:rFonts w:cs="Arial"/>
      </w:rPr>
      <w:t>3</w:t>
    </w:r>
    <w:r>
      <w:rPr>
        <w:rFonts w:cs="Arial"/>
      </w:rPr>
      <w:fldChar w:fldCharType="end"/>
    </w:r>
    <w:r>
      <w:rPr>
        <w:rFonts w:cs="Arial"/>
      </w:rPr>
      <w:tab/>
    </w:r>
  </w:p>
  <w:p w14:paraId="1D91B595" w14:textId="77777777" w:rsidR="00B726AE" w:rsidRDefault="00B726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E358FD" w14:textId="77777777" w:rsidR="00FE081B" w:rsidRDefault="00FE081B">
      <w:r>
        <w:separator/>
      </w:r>
    </w:p>
  </w:footnote>
  <w:footnote w:type="continuationSeparator" w:id="0">
    <w:p w14:paraId="0C2A92C9" w14:textId="77777777" w:rsidR="00FE081B" w:rsidRDefault="00FE0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3AD2C" w14:textId="77777777" w:rsidR="00B726AE" w:rsidRDefault="00B726AE"/>
  <w:p w14:paraId="7F672AE7" w14:textId="77777777" w:rsidR="00B726AE" w:rsidRDefault="00B726AE"/>
  <w:p w14:paraId="33E5C96B" w14:textId="77777777" w:rsidR="00B726AE" w:rsidRDefault="00000000">
    <w:r>
      <w:rPr>
        <w:noProof/>
      </w:rPr>
      <w:drawing>
        <wp:inline distT="0" distB="0" distL="0" distR="0" wp14:anchorId="3A6438E6" wp14:editId="31E79DC9">
          <wp:extent cx="720090" cy="720090"/>
          <wp:effectExtent l="0" t="0" r="0" b="0"/>
          <wp:docPr id="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720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1D9CE46A" wp14:editId="26F3796C">
          <wp:extent cx="1581150" cy="58229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582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C050E" w14:textId="77777777" w:rsidR="00B726AE" w:rsidRDefault="00B726AE"/>
  <w:p w14:paraId="79EAAC78" w14:textId="77777777" w:rsidR="00B726AE" w:rsidRDefault="00B726AE"/>
  <w:p w14:paraId="3AE77540" w14:textId="77777777" w:rsidR="00B726AE" w:rsidRDefault="00000000">
    <w:r>
      <w:rPr>
        <w:noProof/>
      </w:rPr>
      <w:drawing>
        <wp:inline distT="0" distB="0" distL="0" distR="0" wp14:anchorId="6585DF93" wp14:editId="5BDF0535">
          <wp:extent cx="720090" cy="720090"/>
          <wp:effectExtent l="0" t="0" r="0" b="0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720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15D7B74B" wp14:editId="0F9F8773">
          <wp:extent cx="1581150" cy="582295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582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8F3758"/>
    <w:multiLevelType w:val="multilevel"/>
    <w:tmpl w:val="DDC42C4E"/>
    <w:lvl w:ilvl="0">
      <w:start w:val="1"/>
      <w:numFmt w:val="upperLetter"/>
      <w:pStyle w:val="Mainlist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59E468B"/>
    <w:multiLevelType w:val="multilevel"/>
    <w:tmpl w:val="FCD2AB62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862" w:hanging="720"/>
      </w:pPr>
      <w:rPr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27D13096"/>
    <w:multiLevelType w:val="multilevel"/>
    <w:tmpl w:val="3B20B4BE"/>
    <w:lvl w:ilvl="0">
      <w:start w:val="1"/>
      <w:numFmt w:val="bullet"/>
      <w:pStyle w:val="ListParagraph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A930046"/>
    <w:multiLevelType w:val="multilevel"/>
    <w:tmpl w:val="89A05FB0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446FA1"/>
    <w:multiLevelType w:val="multilevel"/>
    <w:tmpl w:val="9C12EE76"/>
    <w:lvl w:ilvl="0">
      <w:start w:val="1"/>
      <w:numFmt w:val="decimal"/>
      <w:pStyle w:val="Heading4"/>
      <w:lvlText w:val="%1.1.1.1"/>
      <w:lvlJc w:val="left"/>
      <w:pPr>
        <w:tabs>
          <w:tab w:val="num" w:pos="0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FC377BD"/>
    <w:multiLevelType w:val="multilevel"/>
    <w:tmpl w:val="BEE60E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95B7D64"/>
    <w:multiLevelType w:val="multilevel"/>
    <w:tmpl w:val="6BCC11D4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9CF22BE"/>
    <w:multiLevelType w:val="multilevel"/>
    <w:tmpl w:val="35A8E0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75AF0620"/>
    <w:multiLevelType w:val="multilevel"/>
    <w:tmpl w:val="50A40B40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num w:numId="1" w16cid:durableId="1921720425">
    <w:abstractNumId w:val="1"/>
  </w:num>
  <w:num w:numId="2" w16cid:durableId="419565406">
    <w:abstractNumId w:val="2"/>
  </w:num>
  <w:num w:numId="3" w16cid:durableId="174731271">
    <w:abstractNumId w:val="4"/>
  </w:num>
  <w:num w:numId="4" w16cid:durableId="1174879292">
    <w:abstractNumId w:val="0"/>
  </w:num>
  <w:num w:numId="5" w16cid:durableId="1882935907">
    <w:abstractNumId w:val="7"/>
  </w:num>
  <w:num w:numId="6" w16cid:durableId="177888360">
    <w:abstractNumId w:val="8"/>
  </w:num>
  <w:num w:numId="7" w16cid:durableId="173425856">
    <w:abstractNumId w:val="6"/>
  </w:num>
  <w:num w:numId="8" w16cid:durableId="1294628773">
    <w:abstractNumId w:val="5"/>
  </w:num>
  <w:num w:numId="9" w16cid:durableId="908542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5"/>
  <w:embedSystemFont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6AE"/>
    <w:rsid w:val="0000563E"/>
    <w:rsid w:val="002248BC"/>
    <w:rsid w:val="00336CE9"/>
    <w:rsid w:val="00367F45"/>
    <w:rsid w:val="00381F72"/>
    <w:rsid w:val="003B3299"/>
    <w:rsid w:val="003B72DE"/>
    <w:rsid w:val="00491A25"/>
    <w:rsid w:val="004E4189"/>
    <w:rsid w:val="00571D1C"/>
    <w:rsid w:val="006274D4"/>
    <w:rsid w:val="00633F20"/>
    <w:rsid w:val="00694F32"/>
    <w:rsid w:val="007156FD"/>
    <w:rsid w:val="00725229"/>
    <w:rsid w:val="00735FB6"/>
    <w:rsid w:val="00761CC6"/>
    <w:rsid w:val="00772C2C"/>
    <w:rsid w:val="007C1396"/>
    <w:rsid w:val="007F4761"/>
    <w:rsid w:val="0087648E"/>
    <w:rsid w:val="008D2700"/>
    <w:rsid w:val="009A2242"/>
    <w:rsid w:val="00A61819"/>
    <w:rsid w:val="00AE1243"/>
    <w:rsid w:val="00B5664D"/>
    <w:rsid w:val="00B726AE"/>
    <w:rsid w:val="00B876C3"/>
    <w:rsid w:val="00C5452D"/>
    <w:rsid w:val="00E037E5"/>
    <w:rsid w:val="00F67519"/>
    <w:rsid w:val="00FD667C"/>
    <w:rsid w:val="00FE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3C1AD"/>
  <w15:docId w15:val="{05B06CAC-47B1-9045-888C-B747076B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 w:qFormat="1"/>
    <w:lsdException w:name="heading 3" w:uiPriority="9" w:qFormat="1"/>
    <w:lsdException w:name="heading 4" w:uiPriority="9"/>
    <w:lsdException w:name="heading 5" w:uiPriority="9"/>
    <w:lsdException w:name="heading 6" w:uiPriority="0"/>
    <w:lsdException w:name="heading 7" w:uiPriority="9"/>
    <w:lsdException w:name="heading 8" w:uiPriority="9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D667C"/>
    <w:pPr>
      <w:jc w:val="both"/>
      <w:outlineLvl w:val="0"/>
    </w:pPr>
    <w:rPr>
      <w:rFonts w:ascii="Arial" w:hAnsi="Arial"/>
      <w:kern w:val="2"/>
      <w:sz w:val="22"/>
      <w:szCs w:val="22"/>
      <w:lang w:val="en-GB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080139"/>
    <w:pPr>
      <w:keepNext/>
      <w:numPr>
        <w:numId w:val="1"/>
      </w:numPr>
      <w:tabs>
        <w:tab w:val="left" w:pos="567"/>
      </w:tabs>
      <w:spacing w:before="240" w:after="200"/>
      <w:ind w:left="567" w:hanging="567"/>
      <w:contextualSpacing/>
      <w:jc w:val="left"/>
    </w:pPr>
    <w:rPr>
      <w:b/>
      <w:caps/>
      <w:sz w:val="24"/>
    </w:rPr>
  </w:style>
  <w:style w:type="paragraph" w:styleId="Heading2">
    <w:name w:val="heading 2"/>
    <w:basedOn w:val="Normal"/>
    <w:next w:val="Normal"/>
    <w:qFormat/>
    <w:rsid w:val="001726E5"/>
    <w:pPr>
      <w:keepNext/>
      <w:numPr>
        <w:ilvl w:val="1"/>
        <w:numId w:val="1"/>
      </w:numPr>
      <w:spacing w:before="240" w:after="240"/>
      <w:ind w:left="567" w:hanging="567"/>
      <w:contextualSpacing/>
      <w:jc w:val="left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6B1FED"/>
    <w:pPr>
      <w:keepNext/>
      <w:numPr>
        <w:ilvl w:val="2"/>
        <w:numId w:val="1"/>
      </w:numPr>
      <w:tabs>
        <w:tab w:val="left" w:pos="567"/>
      </w:tabs>
      <w:spacing w:before="200" w:after="200"/>
      <w:ind w:left="567" w:hanging="567"/>
      <w:contextualSpacing/>
      <w:jc w:val="left"/>
      <w:outlineLvl w:val="2"/>
    </w:pPr>
    <w:rPr>
      <w:b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3819"/>
    <w:pPr>
      <w:numPr>
        <w:numId w:val="3"/>
      </w:numPr>
      <w:outlineLvl w:val="3"/>
    </w:p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9F72E4"/>
    <w:pPr>
      <w:outlineLvl w:val="4"/>
    </w:pPr>
  </w:style>
  <w:style w:type="paragraph" w:styleId="Heading6">
    <w:name w:val="heading 6"/>
    <w:basedOn w:val="Heading5"/>
    <w:next w:val="Normal"/>
    <w:link w:val="Heading6Char"/>
    <w:uiPriority w:val="9"/>
    <w:semiHidden/>
    <w:unhideWhenUsed/>
    <w:qFormat/>
    <w:rsid w:val="009F72E4"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"/>
    <w:semiHidden/>
    <w:unhideWhenUsed/>
    <w:qFormat/>
    <w:rsid w:val="009F72E4"/>
    <w:pPr>
      <w:outlineLvl w:val="6"/>
    </w:pPr>
  </w:style>
  <w:style w:type="paragraph" w:styleId="Heading8">
    <w:name w:val="heading 8"/>
    <w:basedOn w:val="BodyText0"/>
    <w:next w:val="Normal"/>
    <w:link w:val="Heading8Char"/>
    <w:uiPriority w:val="9"/>
    <w:semiHidden/>
    <w:unhideWhenUsed/>
    <w:qFormat/>
    <w:rsid w:val="009F72E4"/>
    <w:pPr>
      <w:spacing w:line="240" w:lineRule="auto"/>
      <w:ind w:left="567"/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locked/>
    <w:rsid w:val="00080139"/>
    <w:rPr>
      <w:rFonts w:ascii="Calibri" w:hAnsi="Calibri"/>
      <w:b/>
      <w:caps/>
      <w:kern w:val="2"/>
      <w:sz w:val="24"/>
      <w:szCs w:val="22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qFormat/>
    <w:locked/>
    <w:rsid w:val="006B1FED"/>
    <w:rPr>
      <w:rFonts w:ascii="Calibri" w:hAnsi="Calibri"/>
      <w:b/>
      <w:i/>
      <w:kern w:val="2"/>
      <w:sz w:val="22"/>
      <w:szCs w:val="22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qFormat/>
    <w:locked/>
    <w:rsid w:val="000A3819"/>
    <w:rPr>
      <w:rFonts w:ascii="Calibri" w:hAnsi="Calibri"/>
      <w:kern w:val="2"/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9F72E4"/>
    <w:rPr>
      <w:rFonts w:ascii="Calibri" w:hAnsi="Calibri"/>
      <w:b/>
      <w:kern w:val="2"/>
      <w:sz w:val="24"/>
      <w:szCs w:val="22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locked/>
    <w:rsid w:val="009F72E4"/>
    <w:rPr>
      <w:rFonts w:ascii="Calibri" w:hAnsi="Calibri"/>
      <w:b/>
      <w:kern w:val="2"/>
      <w:sz w:val="24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9F72E4"/>
    <w:rPr>
      <w:rFonts w:ascii="Calibri" w:hAnsi="Calibri"/>
      <w:b/>
      <w:kern w:val="2"/>
      <w:sz w:val="24"/>
      <w:szCs w:val="22"/>
      <w:lang w:val="en-GB" w:eastAsia="en-US"/>
    </w:rPr>
  </w:style>
  <w:style w:type="character" w:customStyle="1" w:styleId="BodyTextChar">
    <w:name w:val="Body Text Char"/>
    <w:basedOn w:val="DefaultParagraphFont"/>
    <w:link w:val="BodyText0"/>
    <w:semiHidden/>
    <w:qFormat/>
    <w:rsid w:val="008A034B"/>
    <w:rPr>
      <w:rFonts w:ascii="Calibri" w:hAnsi="Calibri"/>
      <w:spacing w:val="-5"/>
      <w:sz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9F72E4"/>
    <w:rPr>
      <w:rFonts w:ascii="Calibri" w:hAnsi="Calibri"/>
      <w:spacing w:val="-5"/>
      <w:kern w:val="2"/>
      <w:sz w:val="22"/>
      <w:szCs w:val="22"/>
      <w:lang w:val="en-US" w:eastAsia="en-US"/>
    </w:rPr>
  </w:style>
  <w:style w:type="character" w:customStyle="1" w:styleId="TitleChar">
    <w:name w:val="Title Char"/>
    <w:basedOn w:val="DefaultParagraphFont"/>
    <w:link w:val="Title"/>
    <w:qFormat/>
    <w:rsid w:val="006A7842"/>
    <w:rPr>
      <w:rFonts w:ascii="Verdana" w:hAnsi="Verdana" w:cs="Tahoma"/>
      <w:b/>
      <w:bCs/>
      <w:kern w:val="2"/>
      <w:sz w:val="40"/>
      <w:szCs w:val="40"/>
      <w:lang w:val="fr-FR"/>
    </w:rPr>
  </w:style>
  <w:style w:type="character" w:customStyle="1" w:styleId="FootnoteTextChar">
    <w:name w:val="Footnote Text Char"/>
    <w:basedOn w:val="DefaultParagraphFont"/>
    <w:uiPriority w:val="99"/>
    <w:qFormat/>
    <w:locked/>
    <w:rsid w:val="00C50CD0"/>
    <w:rPr>
      <w:rFonts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C46A6F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6A7842"/>
    <w:rPr>
      <w:rFonts w:ascii="Calibri" w:hAnsi="Calibri"/>
      <w:kern w:val="2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3873C4"/>
    <w:rPr>
      <w:rFonts w:ascii="Calibri" w:hAnsi="Calibri"/>
      <w:kern w:val="2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44748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447482"/>
    <w:rPr>
      <w:rFonts w:ascii="Calibri" w:hAnsi="Calibri"/>
      <w:kern w:val="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47482"/>
    <w:rPr>
      <w:rFonts w:ascii="Calibri" w:hAnsi="Calibri"/>
      <w:b/>
      <w:bCs/>
      <w:kern w:val="2"/>
    </w:rPr>
  </w:style>
  <w:style w:type="character" w:customStyle="1" w:styleId="FPTitle2Char">
    <w:name w:val="FP Title2 Char"/>
    <w:basedOn w:val="DefaultParagraphFont"/>
    <w:link w:val="FPTitle2"/>
    <w:qFormat/>
    <w:rsid w:val="004E40EF"/>
    <w:rPr>
      <w:rFonts w:ascii="Calibri" w:hAnsi="Calibri"/>
      <w:b/>
      <w:bCs/>
      <w:i/>
      <w:kern w:val="2"/>
      <w:sz w:val="22"/>
      <w:szCs w:val="22"/>
      <w:lang w:val="en-GB"/>
    </w:rPr>
  </w:style>
  <w:style w:type="character" w:customStyle="1" w:styleId="FPTitle3Char">
    <w:name w:val="FP Title3 Char"/>
    <w:basedOn w:val="FPTitle2Char"/>
    <w:link w:val="FPTitle3"/>
    <w:qFormat/>
    <w:rsid w:val="004E40EF"/>
    <w:rPr>
      <w:rFonts w:ascii="Calibri" w:hAnsi="Calibri"/>
      <w:b/>
      <w:bCs/>
      <w:i/>
      <w:kern w:val="2"/>
      <w:sz w:val="22"/>
      <w:szCs w:val="22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E5370"/>
    <w:rPr>
      <w:color w:val="800080" w:themeColor="followed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319B5"/>
    <w:rPr>
      <w:rFonts w:ascii="Lucida Grande" w:hAnsi="Lucida Grande" w:cs="Lucida Grande"/>
      <w:kern w:val="2"/>
      <w:sz w:val="18"/>
      <w:szCs w:val="18"/>
      <w:lang w:val="en-GB"/>
    </w:rPr>
  </w:style>
  <w:style w:type="character" w:styleId="UnresolvedMention">
    <w:name w:val="Unresolved Mention"/>
    <w:basedOn w:val="DefaultParagraphFont"/>
    <w:uiPriority w:val="99"/>
    <w:qFormat/>
    <w:rsid w:val="004921A2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0">
    <w:name w:val="Body Text"/>
    <w:basedOn w:val="Normal"/>
    <w:link w:val="BodyTextChar"/>
    <w:semiHidden/>
    <w:rsid w:val="008A034B"/>
    <w:pPr>
      <w:spacing w:before="120" w:after="120" w:line="180" w:lineRule="atLeast"/>
      <w:ind w:left="833"/>
    </w:pPr>
    <w:rPr>
      <w:spacing w:val="-5"/>
    </w:rPr>
  </w:style>
  <w:style w:type="paragraph" w:styleId="List">
    <w:name w:val="List"/>
    <w:basedOn w:val="Normal"/>
    <w:uiPriority w:val="99"/>
    <w:semiHidden/>
    <w:unhideWhenUsed/>
    <w:rsid w:val="00E502C6"/>
    <w:pPr>
      <w:ind w:left="283" w:hanging="283"/>
      <w:contextualSpacing/>
    </w:pPr>
  </w:style>
  <w:style w:type="paragraph" w:styleId="Caption">
    <w:name w:val="caption"/>
    <w:basedOn w:val="Bodytext"/>
    <w:next w:val="Bodytext"/>
    <w:unhideWhenUsed/>
    <w:qFormat/>
    <w:rsid w:val="00907230"/>
    <w:pPr>
      <w:spacing w:before="60" w:after="60"/>
      <w:ind w:left="0"/>
      <w:jc w:val="center"/>
    </w:pPr>
    <w:rPr>
      <w:b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0">
    <w:name w:val="Header'"/>
    <w:basedOn w:val="Header"/>
    <w:qFormat/>
    <w:rsid w:val="006A7842"/>
    <w:pPr>
      <w:tabs>
        <w:tab w:val="clear" w:pos="4513"/>
        <w:tab w:val="clear" w:pos="9026"/>
        <w:tab w:val="center" w:pos="4820"/>
        <w:tab w:val="center" w:pos="7201"/>
        <w:tab w:val="center" w:pos="8222"/>
        <w:tab w:val="center" w:pos="9242"/>
      </w:tabs>
      <w:spacing w:before="35" w:after="150" w:line="264" w:lineRule="auto"/>
      <w:ind w:right="-284"/>
      <w:jc w:val="left"/>
      <w:outlineLvl w:val="9"/>
    </w:pPr>
    <w:rPr>
      <w:rFonts w:ascii="Verdana" w:hAnsi="Verdana"/>
      <w:b/>
      <w:kern w:val="0"/>
      <w:sz w:val="20"/>
      <w:szCs w:val="20"/>
      <w:lang w:val="fr-FR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6A7842"/>
    <w:pPr>
      <w:tabs>
        <w:tab w:val="center" w:pos="4513"/>
        <w:tab w:val="right" w:pos="9026"/>
      </w:tabs>
    </w:pPr>
  </w:style>
  <w:style w:type="paragraph" w:styleId="Title">
    <w:name w:val="Title"/>
    <w:basedOn w:val="Normal"/>
    <w:link w:val="TitleChar"/>
    <w:qFormat/>
    <w:rsid w:val="006A7842"/>
    <w:pPr>
      <w:spacing w:before="240" w:after="60" w:line="264" w:lineRule="auto"/>
      <w:jc w:val="center"/>
    </w:pPr>
    <w:rPr>
      <w:rFonts w:ascii="Verdana" w:hAnsi="Verdana" w:cs="Tahoma"/>
      <w:b/>
      <w:bCs/>
      <w:sz w:val="40"/>
      <w:szCs w:val="40"/>
      <w:lang w:val="fr-FR"/>
    </w:rPr>
  </w:style>
  <w:style w:type="paragraph" w:customStyle="1" w:styleId="FPTitle1">
    <w:name w:val="FP Title1"/>
    <w:basedOn w:val="Normal"/>
    <w:next w:val="FPText"/>
    <w:qFormat/>
    <w:rsid w:val="0019512C"/>
    <w:pPr>
      <w:keepNext/>
      <w:spacing w:before="120" w:after="120"/>
      <w:jc w:val="center"/>
    </w:pPr>
    <w:rPr>
      <w:b/>
      <w:i/>
      <w:caps/>
      <w:sz w:val="28"/>
      <w:szCs w:val="28"/>
    </w:rPr>
  </w:style>
  <w:style w:type="paragraph" w:customStyle="1" w:styleId="FPText">
    <w:name w:val="FP Text"/>
    <w:basedOn w:val="Normal"/>
    <w:qFormat/>
    <w:rsid w:val="006B693F"/>
    <w:pPr>
      <w:spacing w:before="40" w:after="40"/>
      <w:jc w:val="left"/>
    </w:pPr>
  </w:style>
  <w:style w:type="paragraph" w:customStyle="1" w:styleId="TableContent">
    <w:name w:val="TableContent"/>
    <w:basedOn w:val="Normal"/>
    <w:next w:val="Normal"/>
    <w:autoRedefine/>
    <w:qFormat/>
    <w:rsid w:val="006274D4"/>
    <w:pPr>
      <w:spacing w:before="120"/>
      <w:jc w:val="right"/>
    </w:pPr>
    <w:rPr>
      <w:rFonts w:cs="Arial"/>
      <w:szCs w:val="24"/>
    </w:rPr>
  </w:style>
  <w:style w:type="paragraph" w:customStyle="1" w:styleId="Bodytext">
    <w:name w:val="Bodytext"/>
    <w:basedOn w:val="Normal"/>
    <w:qFormat/>
    <w:rsid w:val="009F72E4"/>
    <w:pPr>
      <w:spacing w:before="40" w:after="40"/>
      <w:ind w:left="567"/>
    </w:pPr>
  </w:style>
  <w:style w:type="paragraph" w:styleId="ListParagraph">
    <w:name w:val="List Paragraph"/>
    <w:basedOn w:val="Normal"/>
    <w:uiPriority w:val="34"/>
    <w:unhideWhenUsed/>
    <w:qFormat/>
    <w:rsid w:val="009F72E4"/>
    <w:pPr>
      <w:numPr>
        <w:numId w:val="2"/>
      </w:numPr>
      <w:spacing w:before="40" w:after="40"/>
      <w:ind w:left="851" w:hanging="284"/>
      <w:contextualSpacing/>
    </w:pPr>
  </w:style>
  <w:style w:type="paragraph" w:customStyle="1" w:styleId="FPTitle2">
    <w:name w:val="FP Title2"/>
    <w:basedOn w:val="Normal"/>
    <w:next w:val="FPText"/>
    <w:link w:val="FPTitle2Char"/>
    <w:qFormat/>
    <w:rsid w:val="006B693F"/>
    <w:pPr>
      <w:keepNext/>
      <w:spacing w:before="120" w:after="120"/>
      <w:jc w:val="center"/>
    </w:pPr>
    <w:rPr>
      <w:b/>
      <w:bCs/>
      <w:i/>
    </w:rPr>
  </w:style>
  <w:style w:type="paragraph" w:styleId="NormalWeb">
    <w:name w:val="Normal (Web)"/>
    <w:basedOn w:val="Normal"/>
    <w:uiPriority w:val="99"/>
    <w:unhideWhenUsed/>
    <w:qFormat/>
    <w:rsid w:val="00D56B4E"/>
    <w:pPr>
      <w:spacing w:beforeAutospacing="1" w:afterAutospacing="1"/>
    </w:pPr>
    <w:rPr>
      <w:sz w:val="24"/>
      <w:szCs w:val="24"/>
    </w:rPr>
  </w:style>
  <w:style w:type="paragraph" w:customStyle="1" w:styleId="FPDocType">
    <w:name w:val="FP Doc Type"/>
    <w:basedOn w:val="Normal"/>
    <w:qFormat/>
    <w:rsid w:val="00404A61"/>
    <w:pPr>
      <w:keepNext/>
      <w:spacing w:before="240" w:after="240"/>
      <w:jc w:val="center"/>
    </w:pPr>
    <w:rPr>
      <w:b/>
      <w:sz w:val="36"/>
    </w:rPr>
  </w:style>
  <w:style w:type="paragraph" w:customStyle="1" w:styleId="FPTITTLE">
    <w:name w:val="FP TITTLE"/>
    <w:basedOn w:val="Normal"/>
    <w:qFormat/>
    <w:rsid w:val="00B06F1F"/>
    <w:pPr>
      <w:keepNext/>
      <w:spacing w:before="240" w:after="240"/>
      <w:jc w:val="center"/>
    </w:pPr>
    <w:rPr>
      <w:b/>
      <w:caps/>
      <w:sz w:val="36"/>
    </w:rPr>
  </w:style>
  <w:style w:type="paragraph" w:customStyle="1" w:styleId="StyleFPTitle2NotBold">
    <w:name w:val="Style FP Title2 + Not Bold"/>
    <w:basedOn w:val="FPTitle2"/>
    <w:qFormat/>
    <w:rsid w:val="006B693F"/>
    <w:rPr>
      <w:b w:val="0"/>
      <w:bCs w:val="0"/>
      <w:iCs/>
    </w:rPr>
  </w:style>
  <w:style w:type="paragraph" w:customStyle="1" w:styleId="Tabletitle">
    <w:name w:val="Tabletitle"/>
    <w:basedOn w:val="Normal"/>
    <w:next w:val="Bodytext"/>
    <w:qFormat/>
    <w:rsid w:val="00907230"/>
    <w:pPr>
      <w:keepNext/>
      <w:spacing w:before="40" w:after="40"/>
      <w:jc w:val="center"/>
    </w:pPr>
    <w:rPr>
      <w:b/>
      <w:bCs/>
    </w:rPr>
  </w:style>
  <w:style w:type="paragraph" w:customStyle="1" w:styleId="Tabletext">
    <w:name w:val="Tabletext"/>
    <w:basedOn w:val="Bodytext"/>
    <w:qFormat/>
    <w:rsid w:val="00907230"/>
    <w:pPr>
      <w:keepNext/>
      <w:spacing w:before="20" w:after="20"/>
      <w:ind w:left="0"/>
      <w:jc w:val="left"/>
      <w:outlineLvl w:val="9"/>
    </w:p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uiPriority w:val="39"/>
    <w:unhideWhenUsed/>
    <w:rsid w:val="004E1777"/>
    <w:pPr>
      <w:keepLines/>
      <w:numPr>
        <w:numId w:val="0"/>
      </w:numPr>
      <w:tabs>
        <w:tab w:val="clear" w:pos="567"/>
      </w:tabs>
      <w:spacing w:before="480" w:after="0" w:line="276" w:lineRule="auto"/>
      <w:ind w:left="567" w:hanging="567"/>
      <w:contextualSpacing w:val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kern w:val="0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E177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125F3"/>
    <w:pPr>
      <w:tabs>
        <w:tab w:val="left" w:pos="880"/>
        <w:tab w:val="right" w:pos="9628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E177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4E1777"/>
    <w:pPr>
      <w:spacing w:after="100"/>
      <w:ind w:left="660"/>
    </w:pPr>
  </w:style>
  <w:style w:type="paragraph" w:styleId="Footer">
    <w:name w:val="footer"/>
    <w:basedOn w:val="Normal"/>
    <w:link w:val="FooterChar"/>
    <w:uiPriority w:val="99"/>
    <w:unhideWhenUsed/>
    <w:rsid w:val="003873C4"/>
    <w:pPr>
      <w:tabs>
        <w:tab w:val="center" w:pos="4513"/>
        <w:tab w:val="right" w:pos="9026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4474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47482"/>
    <w:rPr>
      <w:b/>
      <w:bCs/>
    </w:rPr>
  </w:style>
  <w:style w:type="paragraph" w:customStyle="1" w:styleId="FPTitle3">
    <w:name w:val="FP Title3"/>
    <w:basedOn w:val="FPTitle2"/>
    <w:link w:val="FPTitle3Char"/>
    <w:qFormat/>
    <w:rsid w:val="004E40EF"/>
    <w:pPr>
      <w:jc w:val="left"/>
    </w:pPr>
  </w:style>
  <w:style w:type="paragraph" w:customStyle="1" w:styleId="Type">
    <w:name w:val="Type"/>
    <w:basedOn w:val="Normal"/>
    <w:qFormat/>
    <w:rsid w:val="00AA23CB"/>
    <w:pPr>
      <w:spacing w:line="264" w:lineRule="auto"/>
      <w:jc w:val="center"/>
      <w:outlineLvl w:val="9"/>
    </w:pPr>
    <w:rPr>
      <w:rFonts w:ascii="Verdana" w:hAnsi="Verdana"/>
      <w:kern w:val="0"/>
      <w:sz w:val="30"/>
      <w:szCs w:val="30"/>
      <w:lang w:val="fr-FR"/>
    </w:rPr>
  </w:style>
  <w:style w:type="paragraph" w:customStyle="1" w:styleId="Mainlist">
    <w:name w:val="Main list"/>
    <w:basedOn w:val="List"/>
    <w:qFormat/>
    <w:rsid w:val="00E502C6"/>
    <w:pPr>
      <w:numPr>
        <w:numId w:val="4"/>
      </w:numPr>
      <w:ind w:left="567" w:hanging="567"/>
    </w:pPr>
    <w:rPr>
      <w:b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319B5"/>
    <w:rPr>
      <w:rFonts w:ascii="Lucida Grande" w:hAnsi="Lucida Grande" w:cs="Lucida Grande"/>
      <w:sz w:val="18"/>
      <w:szCs w:val="18"/>
    </w:rPr>
  </w:style>
  <w:style w:type="paragraph" w:styleId="Revision">
    <w:name w:val="Revision"/>
    <w:uiPriority w:val="99"/>
    <w:semiHidden/>
    <w:qFormat/>
    <w:rsid w:val="0046294A"/>
    <w:rPr>
      <w:rFonts w:ascii="Arial" w:hAnsi="Arial"/>
      <w:kern w:val="2"/>
      <w:sz w:val="22"/>
      <w:szCs w:val="22"/>
      <w:lang w:val="en-GB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MediumShading1-Accent6">
    <w:name w:val="Medium Shading 1 Accent 6"/>
    <w:basedOn w:val="TableNormal"/>
    <w:uiPriority w:val="63"/>
    <w:rsid w:val="00C50CD0"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</w:style>
  <w:style w:type="table" w:styleId="ColorfulShading-Accent6">
    <w:name w:val="Colorful Shading Accent 6"/>
    <w:basedOn w:val="TableNormal"/>
    <w:uiPriority w:val="71"/>
    <w:rsid w:val="00C50CD0"/>
    <w:rPr>
      <w:color w:val="000000"/>
    </w:rPr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</w:style>
  <w:style w:type="table" w:styleId="ColorfulShading-Accent1">
    <w:name w:val="Colorful Shading Accent 1"/>
    <w:basedOn w:val="TableNormal"/>
    <w:uiPriority w:val="71"/>
    <w:rsid w:val="00C50CD0"/>
    <w:rPr>
      <w:color w:val="000000"/>
    </w:rPr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</w:style>
  <w:style w:type="table" w:customStyle="1" w:styleId="MediumShading1-Accent11">
    <w:name w:val="Medium Shading 1 - Accent 11"/>
    <w:basedOn w:val="TableNormal"/>
    <w:uiPriority w:val="63"/>
    <w:rsid w:val="00C50CD0"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</w:style>
  <w:style w:type="table" w:customStyle="1" w:styleId="LightList-Accent11">
    <w:name w:val="Light List - Accent 11"/>
    <w:basedOn w:val="TableNormal"/>
    <w:uiPriority w:val="61"/>
    <w:rsid w:val="00C50CD0"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table" w:styleId="TableGrid">
    <w:name w:val="Table Grid"/>
    <w:basedOn w:val="TableNormal"/>
    <w:uiPriority w:val="59"/>
    <w:rsid w:val="00BC12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DefaultParagraphFont"/>
    <w:rsid w:val="00381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04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se.cern/content/mechanical-hazards-m" TargetMode="External"/><Relationship Id="rId18" Type="http://schemas.openxmlformats.org/officeDocument/2006/relationships/hyperlink" Target="https://hse.cern/content/non-ionising-radiation-nir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hse.cern/content/fire-safety-f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hse.cern/content/safety-rules" TargetMode="External"/><Relationship Id="rId17" Type="http://schemas.openxmlformats.org/officeDocument/2006/relationships/hyperlink" Target="https://hse.cern/content/chemical-biological-and-nano-safety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hse.cern/content/chemical-risks-c" TargetMode="External"/><Relationship Id="rId20" Type="http://schemas.openxmlformats.org/officeDocument/2006/relationships/hyperlink" Target="https://hse.cern/services-support/environmental-protec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clear.cern/content/logistics" TargetMode="External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hse.cern/content/electrical-hazards-el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hse.cern/content/radiation-protection-rp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dms.cern.ch/document/1327191/LAST_RELEASED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0BF8DD6AA04A4CB873F7973E0E483E" ma:contentTypeVersion="0" ma:contentTypeDescription="Create a new document." ma:contentTypeScope="" ma:versionID="60095c0683d7e117ccd3d934f63b1fb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74C4B3-7D63-4973-90DA-D1387D4371E6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4141D4-716F-4B55-B26C-141AAC52A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30BC35-7491-9B4D-B942-AE0EA53D9D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9E174A-C484-4936-AC47-7CD348E7AE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 City Council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Corsini</dc:creator>
  <dc:description/>
  <cp:lastModifiedBy>Davide Gamba</cp:lastModifiedBy>
  <cp:revision>10</cp:revision>
  <cp:lastPrinted>2024-06-10T14:55:00Z</cp:lastPrinted>
  <dcterms:created xsi:type="dcterms:W3CDTF">2024-12-18T08:42:00Z</dcterms:created>
  <dcterms:modified xsi:type="dcterms:W3CDTF">2024-12-18T13:08:00Z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0x010100110BF8DD6AA04A4CB873F7973E0E483E</vt:lpwstr>
  </property>
</Properties>
</file>